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bookmarkStart w:id="0" w:name="_GoBack"/>
      <w:bookmarkEnd w:id="0"/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1BA" w:rsidRDefault="002371B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2371BA" w:rsidRDefault="002371B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                         </w:t>
      </w:r>
      <w:r w:rsidR="00715D16">
        <w:rPr>
          <w:szCs w:val="28"/>
        </w:rPr>
        <w:t xml:space="preserve">      </w:t>
      </w:r>
      <w:r w:rsidR="00C42660">
        <w:rPr>
          <w:szCs w:val="28"/>
        </w:rPr>
        <w:t xml:space="preserve"> </w:t>
      </w:r>
      <w:r w:rsidR="00715D16">
        <w:rPr>
          <w:szCs w:val="28"/>
        </w:rPr>
        <w:t xml:space="preserve">  </w:t>
      </w:r>
      <w:r w:rsidR="002B58FB">
        <w:rPr>
          <w:szCs w:val="28"/>
        </w:rPr>
        <w:t xml:space="preserve">          </w:t>
      </w:r>
      <w:r w:rsidR="00715D16">
        <w:rPr>
          <w:szCs w:val="28"/>
        </w:rPr>
        <w:t xml:space="preserve">             </w:t>
      </w:r>
      <w:r w:rsidRPr="00CF4F78">
        <w:rPr>
          <w:szCs w:val="28"/>
        </w:rPr>
        <w:t xml:space="preserve">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8F1C15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Ивановской области </w:t>
      </w:r>
    </w:p>
    <w:p w:rsidR="008F1C15" w:rsidRDefault="00621AE8" w:rsidP="002A374F">
      <w:pPr>
        <w:rPr>
          <w:b/>
          <w:szCs w:val="28"/>
        </w:rPr>
      </w:pPr>
      <w:r>
        <w:rPr>
          <w:b/>
          <w:szCs w:val="28"/>
        </w:rPr>
        <w:t xml:space="preserve">от </w:t>
      </w:r>
      <w:r w:rsidR="002A374F">
        <w:rPr>
          <w:b/>
          <w:szCs w:val="28"/>
        </w:rPr>
        <w:t>1</w:t>
      </w:r>
      <w:r w:rsidR="0024623D">
        <w:rPr>
          <w:b/>
          <w:szCs w:val="28"/>
        </w:rPr>
        <w:t>1</w:t>
      </w:r>
      <w:r w:rsidR="002A374F">
        <w:rPr>
          <w:b/>
          <w:szCs w:val="28"/>
        </w:rPr>
        <w:t>.06</w:t>
      </w:r>
      <w:r>
        <w:rPr>
          <w:b/>
          <w:szCs w:val="28"/>
        </w:rPr>
        <w:t>.201</w:t>
      </w:r>
      <w:r w:rsidR="002A374F">
        <w:rPr>
          <w:b/>
          <w:szCs w:val="28"/>
        </w:rPr>
        <w:t>9</w:t>
      </w:r>
      <w:r>
        <w:rPr>
          <w:b/>
          <w:szCs w:val="28"/>
        </w:rPr>
        <w:t xml:space="preserve"> № </w:t>
      </w:r>
      <w:r w:rsidR="002A374F">
        <w:rPr>
          <w:b/>
          <w:szCs w:val="28"/>
        </w:rPr>
        <w:t>10</w:t>
      </w:r>
      <w:r w:rsidR="0024623D">
        <w:rPr>
          <w:b/>
          <w:szCs w:val="28"/>
        </w:rPr>
        <w:t>2</w:t>
      </w:r>
      <w:r w:rsidR="008F1C15">
        <w:rPr>
          <w:b/>
          <w:szCs w:val="28"/>
        </w:rPr>
        <w:t xml:space="preserve"> </w:t>
      </w:r>
      <w:r w:rsidR="0024623D">
        <w:rPr>
          <w:b/>
          <w:szCs w:val="28"/>
        </w:rPr>
        <w:t xml:space="preserve">«Об утверждении порядка </w:t>
      </w:r>
    </w:p>
    <w:p w:rsidR="008F1C15" w:rsidRDefault="002A374F" w:rsidP="002A374F">
      <w:pPr>
        <w:rPr>
          <w:b/>
          <w:szCs w:val="28"/>
        </w:rPr>
      </w:pPr>
      <w:r>
        <w:rPr>
          <w:b/>
          <w:szCs w:val="28"/>
        </w:rPr>
        <w:t xml:space="preserve">формирования Департаментом финансов </w:t>
      </w:r>
    </w:p>
    <w:p w:rsidR="008F1C15" w:rsidRDefault="002A374F" w:rsidP="002A374F">
      <w:pPr>
        <w:rPr>
          <w:b/>
          <w:szCs w:val="28"/>
        </w:rPr>
      </w:pPr>
      <w:r>
        <w:rPr>
          <w:b/>
          <w:szCs w:val="28"/>
        </w:rPr>
        <w:t>Ивановской области</w:t>
      </w:r>
      <w:r w:rsidR="008F1C15">
        <w:rPr>
          <w:b/>
          <w:szCs w:val="28"/>
        </w:rPr>
        <w:t xml:space="preserve"> </w:t>
      </w:r>
      <w:r>
        <w:rPr>
          <w:b/>
          <w:szCs w:val="28"/>
        </w:rPr>
        <w:t xml:space="preserve">информации для включения 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>в реестр</w:t>
      </w:r>
      <w:r w:rsidR="008F1C15">
        <w:rPr>
          <w:b/>
          <w:szCs w:val="28"/>
        </w:rPr>
        <w:t xml:space="preserve"> </w:t>
      </w:r>
      <w:r>
        <w:rPr>
          <w:b/>
          <w:szCs w:val="28"/>
        </w:rPr>
        <w:t>участников бюджетного процесса, а также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 xml:space="preserve">юридических лиц, не являющихся участниками 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 xml:space="preserve">бюджетного процесса Ивановской области, в 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>государственной интегрированной информационной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>системе управления общественными финансами</w:t>
      </w:r>
    </w:p>
    <w:p w:rsidR="0024623D" w:rsidRPr="00CF4F78" w:rsidRDefault="002A374F" w:rsidP="002A374F">
      <w:pPr>
        <w:rPr>
          <w:b/>
          <w:szCs w:val="28"/>
        </w:rPr>
      </w:pPr>
      <w:r>
        <w:rPr>
          <w:b/>
          <w:szCs w:val="28"/>
        </w:rPr>
        <w:t>«Электронный бюджет»</w:t>
      </w:r>
    </w:p>
    <w:p w:rsidR="00E717B5" w:rsidRDefault="00E717B5" w:rsidP="00E717B5">
      <w:pPr>
        <w:ind w:left="720"/>
        <w:rPr>
          <w:b/>
          <w:szCs w:val="28"/>
        </w:rPr>
      </w:pPr>
    </w:p>
    <w:p w:rsidR="002B58FB" w:rsidRPr="00CF4F78" w:rsidRDefault="002B58FB" w:rsidP="00E717B5">
      <w:pPr>
        <w:ind w:left="720"/>
        <w:rPr>
          <w:b/>
          <w:szCs w:val="28"/>
        </w:rPr>
      </w:pPr>
    </w:p>
    <w:p w:rsidR="002B58FB" w:rsidRDefault="002B58FB" w:rsidP="00803156">
      <w:pPr>
        <w:spacing w:line="312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</w:t>
      </w:r>
      <w:r w:rsidR="001246D4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Ивановской области от 22.11.2012 </w:t>
      </w:r>
      <w:r w:rsidR="00191A56">
        <w:rPr>
          <w:rFonts w:eastAsia="Calibri"/>
          <w:bCs/>
          <w:szCs w:val="28"/>
        </w:rPr>
        <w:br/>
      </w:r>
      <w:r>
        <w:rPr>
          <w:rFonts w:eastAsia="Calibri"/>
          <w:bCs/>
          <w:szCs w:val="28"/>
        </w:rPr>
        <w:t>№ 473-п,</w:t>
      </w:r>
    </w:p>
    <w:p w:rsidR="00E717B5" w:rsidRPr="00CF4F78" w:rsidRDefault="00E717B5" w:rsidP="00803156">
      <w:pPr>
        <w:spacing w:line="312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803156">
      <w:pPr>
        <w:tabs>
          <w:tab w:val="left" w:pos="709"/>
        </w:tabs>
        <w:spacing w:line="312" w:lineRule="auto"/>
        <w:ind w:firstLine="709"/>
        <w:jc w:val="both"/>
        <w:rPr>
          <w:szCs w:val="28"/>
        </w:rPr>
      </w:pPr>
    </w:p>
    <w:p w:rsidR="002A2293" w:rsidRDefault="00C50CCB" w:rsidP="00803156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709C2">
        <w:rPr>
          <w:szCs w:val="28"/>
        </w:rPr>
        <w:t xml:space="preserve">Внести в приказ Департамента </w:t>
      </w:r>
      <w:r w:rsidR="002A374F">
        <w:rPr>
          <w:szCs w:val="28"/>
        </w:rPr>
        <w:t>финансов Ивановской области от 1</w:t>
      </w:r>
      <w:r w:rsidR="0024623D">
        <w:rPr>
          <w:szCs w:val="28"/>
        </w:rPr>
        <w:t>1</w:t>
      </w:r>
      <w:r w:rsidR="007709C2">
        <w:rPr>
          <w:szCs w:val="28"/>
        </w:rPr>
        <w:t>.</w:t>
      </w:r>
      <w:r w:rsidR="002A374F">
        <w:rPr>
          <w:szCs w:val="28"/>
        </w:rPr>
        <w:t>06</w:t>
      </w:r>
      <w:r w:rsidR="007709C2">
        <w:rPr>
          <w:szCs w:val="28"/>
        </w:rPr>
        <w:t>.201</w:t>
      </w:r>
      <w:r w:rsidR="002A374F">
        <w:rPr>
          <w:szCs w:val="28"/>
        </w:rPr>
        <w:t>9</w:t>
      </w:r>
      <w:r w:rsidR="007709C2">
        <w:rPr>
          <w:szCs w:val="28"/>
        </w:rPr>
        <w:t xml:space="preserve"> </w:t>
      </w:r>
      <w:r w:rsidR="001246D4">
        <w:rPr>
          <w:szCs w:val="28"/>
        </w:rPr>
        <w:br/>
      </w:r>
      <w:r w:rsidR="007709C2">
        <w:rPr>
          <w:szCs w:val="28"/>
        </w:rPr>
        <w:t xml:space="preserve">№ </w:t>
      </w:r>
      <w:r w:rsidR="002A374F">
        <w:rPr>
          <w:szCs w:val="28"/>
        </w:rPr>
        <w:t>10</w:t>
      </w:r>
      <w:r w:rsidR="0024623D">
        <w:rPr>
          <w:szCs w:val="28"/>
        </w:rPr>
        <w:t>2</w:t>
      </w:r>
      <w:r w:rsidR="007709C2">
        <w:rPr>
          <w:szCs w:val="28"/>
        </w:rPr>
        <w:t xml:space="preserve"> «</w:t>
      </w:r>
      <w:r w:rsidR="002A374F" w:rsidRPr="002A374F">
        <w:rPr>
          <w:szCs w:val="28"/>
        </w:rPr>
        <w:t>Об утверждении порядка формирования Департаментом финансов Ивановской области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информации для включения в реестр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участников бюджетного процесса, а также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юридических лиц, не являющихся участниками бюджетного процесса Ивановской области, в государственной интегрированной информационной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системе управления общественными финансами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«Электронный бюджет»</w:t>
      </w:r>
      <w:r w:rsidR="000F2271">
        <w:rPr>
          <w:szCs w:val="28"/>
        </w:rPr>
        <w:t xml:space="preserve"> следующие изменения</w:t>
      </w:r>
      <w:r w:rsidR="00A16DE9">
        <w:rPr>
          <w:szCs w:val="28"/>
        </w:rPr>
        <w:t>:</w:t>
      </w:r>
    </w:p>
    <w:p w:rsidR="006222D7" w:rsidRPr="002A2293" w:rsidRDefault="00A40A75" w:rsidP="00803156">
      <w:pPr>
        <w:pStyle w:val="a5"/>
        <w:tabs>
          <w:tab w:val="left" w:pos="567"/>
          <w:tab w:val="left" w:pos="851"/>
          <w:tab w:val="left" w:pos="993"/>
        </w:tabs>
        <w:spacing w:line="312" w:lineRule="auto"/>
        <w:ind w:left="709"/>
        <w:jc w:val="both"/>
        <w:rPr>
          <w:rFonts w:eastAsiaTheme="minorHAnsi"/>
          <w:szCs w:val="28"/>
          <w:lang w:eastAsia="en-US"/>
        </w:rPr>
      </w:pPr>
      <w:r w:rsidRPr="002A2293">
        <w:rPr>
          <w:szCs w:val="28"/>
        </w:rPr>
        <w:t>В</w:t>
      </w:r>
      <w:r w:rsidR="0024623D" w:rsidRPr="002A2293">
        <w:rPr>
          <w:szCs w:val="28"/>
        </w:rPr>
        <w:t xml:space="preserve"> приложении</w:t>
      </w:r>
      <w:r w:rsidR="00F5577C" w:rsidRPr="008F1C15">
        <w:rPr>
          <w:szCs w:val="28"/>
        </w:rPr>
        <w:t xml:space="preserve"> 1</w:t>
      </w:r>
      <w:r w:rsidR="009F1087">
        <w:rPr>
          <w:szCs w:val="28"/>
        </w:rPr>
        <w:t xml:space="preserve"> к приказу</w:t>
      </w:r>
      <w:r w:rsidR="0024623D" w:rsidRPr="002A2293">
        <w:rPr>
          <w:szCs w:val="28"/>
        </w:rPr>
        <w:t>:</w:t>
      </w:r>
    </w:p>
    <w:p w:rsidR="00E95CD1" w:rsidRDefault="001246D4" w:rsidP="00803156">
      <w:pPr>
        <w:pStyle w:val="a5"/>
        <w:tabs>
          <w:tab w:val="left" w:pos="567"/>
          <w:tab w:val="left" w:pos="851"/>
          <w:tab w:val="left" w:pos="993"/>
        </w:tabs>
        <w:spacing w:line="312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C82964">
        <w:rPr>
          <w:szCs w:val="28"/>
        </w:rPr>
        <w:t>пункт</w:t>
      </w:r>
      <w:r>
        <w:rPr>
          <w:szCs w:val="28"/>
        </w:rPr>
        <w:t>е</w:t>
      </w:r>
      <w:r w:rsidR="00C82964">
        <w:rPr>
          <w:szCs w:val="28"/>
        </w:rPr>
        <w:t xml:space="preserve"> </w:t>
      </w:r>
      <w:r w:rsidR="0090119B" w:rsidRPr="0090119B">
        <w:rPr>
          <w:szCs w:val="28"/>
        </w:rPr>
        <w:t>2</w:t>
      </w:r>
      <w:r w:rsidR="000F2271">
        <w:rPr>
          <w:szCs w:val="28"/>
        </w:rPr>
        <w:t>:</w:t>
      </w:r>
    </w:p>
    <w:p w:rsidR="003D0BE9" w:rsidRDefault="001246D4" w:rsidP="00803156">
      <w:pPr>
        <w:pStyle w:val="a5"/>
        <w:tabs>
          <w:tab w:val="left" w:pos="567"/>
          <w:tab w:val="left" w:pos="851"/>
          <w:tab w:val="left" w:pos="993"/>
        </w:tabs>
        <w:spacing w:line="312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D0BE9">
        <w:rPr>
          <w:szCs w:val="28"/>
        </w:rPr>
        <w:t>абзац</w:t>
      </w:r>
      <w:r>
        <w:rPr>
          <w:szCs w:val="28"/>
        </w:rPr>
        <w:t xml:space="preserve"> перв</w:t>
      </w:r>
      <w:r w:rsidR="003D0BE9">
        <w:rPr>
          <w:szCs w:val="28"/>
        </w:rPr>
        <w:t>ый и</w:t>
      </w:r>
      <w:r w:rsidR="003D0BE9" w:rsidRPr="003D0BE9">
        <w:rPr>
          <w:szCs w:val="28"/>
        </w:rPr>
        <w:t>зложить в следующей редакции</w:t>
      </w:r>
      <w:r w:rsidR="003D0BE9">
        <w:rPr>
          <w:szCs w:val="28"/>
        </w:rPr>
        <w:t>:</w:t>
      </w:r>
    </w:p>
    <w:p w:rsidR="001246D4" w:rsidRDefault="003D0BE9" w:rsidP="00803156">
      <w:pPr>
        <w:pStyle w:val="a5"/>
        <w:tabs>
          <w:tab w:val="left" w:pos="567"/>
          <w:tab w:val="left" w:pos="851"/>
          <w:tab w:val="left" w:pos="993"/>
        </w:tabs>
        <w:spacing w:line="312" w:lineRule="auto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4358D8">
        <w:rPr>
          <w:szCs w:val="28"/>
        </w:rPr>
        <w:t xml:space="preserve">2. </w:t>
      </w:r>
      <w:r>
        <w:rPr>
          <w:szCs w:val="28"/>
        </w:rPr>
        <w:t xml:space="preserve">Департаментом формируется информация </w:t>
      </w:r>
      <w:r w:rsidR="001246D4">
        <w:rPr>
          <w:szCs w:val="28"/>
        </w:rPr>
        <w:t>о</w:t>
      </w:r>
      <w:r w:rsidR="00FA369B">
        <w:rPr>
          <w:szCs w:val="28"/>
        </w:rPr>
        <w:t xml:space="preserve"> следующих</w:t>
      </w:r>
      <w:r w:rsidR="001246D4">
        <w:rPr>
          <w:szCs w:val="28"/>
        </w:rPr>
        <w:t xml:space="preserve"> организациях </w:t>
      </w:r>
      <w:r>
        <w:rPr>
          <w:szCs w:val="28"/>
        </w:rPr>
        <w:t>(далее – организации)</w:t>
      </w:r>
      <w:r w:rsidR="004358D8">
        <w:rPr>
          <w:szCs w:val="28"/>
        </w:rPr>
        <w:t>:</w:t>
      </w:r>
      <w:r w:rsidR="001246D4">
        <w:rPr>
          <w:szCs w:val="28"/>
        </w:rPr>
        <w:t>»;</w:t>
      </w:r>
    </w:p>
    <w:p w:rsidR="001246D4" w:rsidRDefault="001246D4" w:rsidP="00034509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- в </w:t>
      </w:r>
      <w:r w:rsidR="00FE11E6">
        <w:rPr>
          <w:szCs w:val="28"/>
        </w:rPr>
        <w:t>подпункте «в»</w:t>
      </w:r>
      <w:r>
        <w:rPr>
          <w:szCs w:val="28"/>
        </w:rPr>
        <w:t xml:space="preserve"> слова </w:t>
      </w:r>
      <w:r w:rsidR="00890FA7">
        <w:rPr>
          <w:szCs w:val="28"/>
        </w:rPr>
        <w:t xml:space="preserve">«о </w:t>
      </w:r>
      <w:proofErr w:type="spellStart"/>
      <w:r w:rsidR="00890FA7">
        <w:rPr>
          <w:szCs w:val="28"/>
        </w:rPr>
        <w:t>неучастниках</w:t>
      </w:r>
      <w:proofErr w:type="spellEnd"/>
      <w:r w:rsidR="00890FA7">
        <w:rPr>
          <w:szCs w:val="28"/>
        </w:rPr>
        <w:t xml:space="preserve"> бюджетного процесса Ивановской области» заменить словами «о получателях средств из </w:t>
      </w:r>
      <w:r w:rsidR="00616C87">
        <w:rPr>
          <w:szCs w:val="28"/>
        </w:rPr>
        <w:t>областного бюджета</w:t>
      </w:r>
      <w:r w:rsidR="00890FA7">
        <w:rPr>
          <w:szCs w:val="28"/>
        </w:rPr>
        <w:t>, участниках казначейского сопровождения»;</w:t>
      </w:r>
    </w:p>
    <w:p w:rsidR="000F2271" w:rsidRDefault="00890FA7" w:rsidP="00034509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E11E6">
        <w:rPr>
          <w:szCs w:val="28"/>
        </w:rPr>
        <w:t>подпункт «г»</w:t>
      </w:r>
      <w:r w:rsidR="00B77B9C">
        <w:rPr>
          <w:szCs w:val="28"/>
        </w:rPr>
        <w:t xml:space="preserve"> исключить;</w:t>
      </w:r>
    </w:p>
    <w:p w:rsidR="00C51ED8" w:rsidRDefault="00C51ED8" w:rsidP="00034509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дополнить абзацем следующего содержания: </w:t>
      </w:r>
    </w:p>
    <w:p w:rsidR="00C51ED8" w:rsidRDefault="00C51ED8" w:rsidP="00034509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«Информация об индивидуальных предпринимателях и физических лицах – производителях товаров, работ, услуг</w:t>
      </w:r>
      <w:r w:rsidR="00FA369B">
        <w:rPr>
          <w:szCs w:val="28"/>
        </w:rPr>
        <w:t xml:space="preserve"> не формируется</w:t>
      </w:r>
      <w:r>
        <w:rPr>
          <w:szCs w:val="28"/>
        </w:rPr>
        <w:t>.»</w:t>
      </w:r>
      <w:r w:rsidR="00634D22">
        <w:rPr>
          <w:szCs w:val="28"/>
        </w:rPr>
        <w:t>;</w:t>
      </w:r>
    </w:p>
    <w:p w:rsidR="0030210D" w:rsidRDefault="0030210D" w:rsidP="00034509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пункте </w:t>
      </w:r>
      <w:r>
        <w:t>3 слова «УФК по Ивановской области» заменить словами «Управление Федерального казначейства по Ивановской области (далее – УФК по Ивановской области)»;</w:t>
      </w:r>
    </w:p>
    <w:p w:rsidR="009F63F5" w:rsidRDefault="00FA369B" w:rsidP="00034509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4</w:t>
      </w:r>
      <w:r w:rsidR="009F63F5">
        <w:rPr>
          <w:szCs w:val="28"/>
        </w:rPr>
        <w:t xml:space="preserve"> изложить в следующей редакции: </w:t>
      </w:r>
    </w:p>
    <w:p w:rsidR="00B77B9C" w:rsidRDefault="009F63F5" w:rsidP="009F63F5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«Информация и документы формируются и представляются в отношении организаций соответствующими </w:t>
      </w:r>
      <w:r w:rsidRPr="00634D22">
        <w:rPr>
          <w:szCs w:val="28"/>
        </w:rPr>
        <w:t>главным</w:t>
      </w:r>
      <w:r>
        <w:rPr>
          <w:szCs w:val="28"/>
        </w:rPr>
        <w:t>и</w:t>
      </w:r>
      <w:r w:rsidRPr="00634D22">
        <w:rPr>
          <w:szCs w:val="28"/>
        </w:rPr>
        <w:t xml:space="preserve"> распорядител</w:t>
      </w:r>
      <w:r>
        <w:rPr>
          <w:szCs w:val="28"/>
        </w:rPr>
        <w:t>я</w:t>
      </w:r>
      <w:r w:rsidRPr="00634D22">
        <w:rPr>
          <w:szCs w:val="28"/>
        </w:rPr>
        <w:t>м</w:t>
      </w:r>
      <w:r>
        <w:rPr>
          <w:szCs w:val="28"/>
        </w:rPr>
        <w:t>и</w:t>
      </w:r>
      <w:r w:rsidRPr="00634D22">
        <w:rPr>
          <w:szCs w:val="28"/>
        </w:rPr>
        <w:t xml:space="preserve"> средств</w:t>
      </w:r>
      <w:r>
        <w:rPr>
          <w:szCs w:val="28"/>
        </w:rPr>
        <w:t>.»;</w:t>
      </w:r>
    </w:p>
    <w:p w:rsidR="00617FFE" w:rsidRDefault="00ED66CC" w:rsidP="000345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пункте 6</w:t>
      </w:r>
      <w:r w:rsidR="00617FFE">
        <w:rPr>
          <w:rFonts w:eastAsiaTheme="minorHAnsi"/>
          <w:szCs w:val="28"/>
          <w:lang w:eastAsia="en-US"/>
        </w:rPr>
        <w:t>:</w:t>
      </w:r>
    </w:p>
    <w:p w:rsidR="00A54327" w:rsidRDefault="00A54327" w:rsidP="000345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ED66CC">
        <w:rPr>
          <w:rFonts w:eastAsiaTheme="minorHAnsi"/>
          <w:szCs w:val="28"/>
          <w:lang w:eastAsia="en-US"/>
        </w:rPr>
        <w:t>абзац трет</w:t>
      </w:r>
      <w:r>
        <w:rPr>
          <w:rFonts w:eastAsiaTheme="minorHAnsi"/>
          <w:szCs w:val="28"/>
          <w:lang w:eastAsia="en-US"/>
        </w:rPr>
        <w:t>ий</w:t>
      </w:r>
      <w:r w:rsidR="00ED66C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изложить в следующей редакции:</w:t>
      </w:r>
    </w:p>
    <w:p w:rsidR="00ED66CC" w:rsidRDefault="00A54327" w:rsidP="000345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«В одну Заявку может быть включено несколько </w:t>
      </w:r>
      <w:r w:rsidR="00ED66CC">
        <w:rPr>
          <w:rFonts w:eastAsiaTheme="minorHAnsi"/>
          <w:szCs w:val="28"/>
          <w:lang w:eastAsia="en-US"/>
        </w:rPr>
        <w:t>организаций</w:t>
      </w:r>
      <w:r>
        <w:rPr>
          <w:rFonts w:eastAsiaTheme="minorHAnsi"/>
          <w:szCs w:val="28"/>
          <w:lang w:eastAsia="en-US"/>
        </w:rPr>
        <w:t>.</w:t>
      </w:r>
      <w:r w:rsidR="00ED66CC">
        <w:rPr>
          <w:rFonts w:eastAsiaTheme="minorHAnsi"/>
          <w:szCs w:val="28"/>
          <w:lang w:eastAsia="en-US"/>
        </w:rPr>
        <w:t>»;</w:t>
      </w:r>
    </w:p>
    <w:p w:rsidR="00ED66CC" w:rsidRDefault="00617FFE" w:rsidP="000345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ED66CC">
        <w:rPr>
          <w:rFonts w:eastAsiaTheme="minorHAnsi"/>
          <w:szCs w:val="28"/>
          <w:lang w:eastAsia="en-US"/>
        </w:rPr>
        <w:t>пункт</w:t>
      </w:r>
      <w:r>
        <w:rPr>
          <w:rFonts w:eastAsiaTheme="minorHAnsi"/>
          <w:szCs w:val="28"/>
          <w:lang w:eastAsia="en-US"/>
        </w:rPr>
        <w:t>е 9</w:t>
      </w:r>
      <w:r w:rsidR="00ED66CC">
        <w:rPr>
          <w:rFonts w:eastAsiaTheme="minorHAnsi"/>
          <w:szCs w:val="28"/>
          <w:lang w:eastAsia="en-US"/>
        </w:rPr>
        <w:t>:</w:t>
      </w:r>
    </w:p>
    <w:p w:rsidR="00ED66CC" w:rsidRDefault="00617FFE" w:rsidP="00617F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617FFE">
        <w:rPr>
          <w:szCs w:val="28"/>
        </w:rPr>
        <w:t xml:space="preserve"> </w:t>
      </w:r>
      <w:r w:rsidR="00E2789C" w:rsidRPr="00E2789C">
        <w:rPr>
          <w:szCs w:val="28"/>
        </w:rPr>
        <w:t>подпункте</w:t>
      </w:r>
      <w:r w:rsidR="00E2789C">
        <w:rPr>
          <w:szCs w:val="28"/>
        </w:rPr>
        <w:t xml:space="preserve"> </w:t>
      </w:r>
      <w:r w:rsidR="00E2789C" w:rsidRPr="00E2789C">
        <w:rPr>
          <w:szCs w:val="28"/>
        </w:rPr>
        <w:t>1</w:t>
      </w:r>
      <w:r w:rsidRPr="00617FFE">
        <w:rPr>
          <w:szCs w:val="28"/>
        </w:rPr>
        <w:t xml:space="preserve"> </w:t>
      </w:r>
      <w:r>
        <w:rPr>
          <w:szCs w:val="28"/>
        </w:rPr>
        <w:t>слова «</w:t>
      </w:r>
      <w:r>
        <w:t xml:space="preserve">участника и (или) неучастника бюджетного процесса» заменить </w:t>
      </w:r>
      <w:r w:rsidR="00765649">
        <w:t xml:space="preserve">словами </w:t>
      </w:r>
      <w:r>
        <w:t>«</w:t>
      </w:r>
      <w:r w:rsidR="00ED66CC" w:rsidRPr="00617FFE">
        <w:rPr>
          <w:szCs w:val="28"/>
        </w:rPr>
        <w:t>от организации</w:t>
      </w:r>
      <w:r>
        <w:rPr>
          <w:szCs w:val="28"/>
        </w:rPr>
        <w:t>»</w:t>
      </w:r>
      <w:r w:rsidR="00ED66CC" w:rsidRPr="00617FFE">
        <w:rPr>
          <w:szCs w:val="28"/>
        </w:rPr>
        <w:t>;</w:t>
      </w:r>
    </w:p>
    <w:p w:rsidR="00617FFE" w:rsidRPr="00617FFE" w:rsidRDefault="00617FFE" w:rsidP="00617F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в </w:t>
      </w:r>
      <w:r w:rsidR="00E2789C">
        <w:rPr>
          <w:szCs w:val="28"/>
        </w:rPr>
        <w:t>подпункте 2</w:t>
      </w:r>
      <w:r>
        <w:rPr>
          <w:szCs w:val="28"/>
        </w:rPr>
        <w:t xml:space="preserve"> слова «</w:t>
      </w:r>
      <w:r>
        <w:t>участник и (или) неучастник бюджетного процесса» заменить словом «организация».</w:t>
      </w:r>
    </w:p>
    <w:p w:rsidR="009F1087" w:rsidRDefault="009F1087" w:rsidP="00034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Порядку</w:t>
      </w:r>
      <w:r w:rsidR="00FE11E6">
        <w:rPr>
          <w:rFonts w:ascii="Times New Roman" w:hAnsi="Times New Roman" w:cs="Times New Roman"/>
          <w:sz w:val="28"/>
          <w:szCs w:val="28"/>
        </w:rPr>
        <w:t xml:space="preserve"> </w:t>
      </w:r>
      <w:r w:rsidR="00FE11E6" w:rsidRPr="00FE11E6">
        <w:rPr>
          <w:rFonts w:ascii="Times New Roman" w:hAnsi="Times New Roman" w:cs="Times New Roman"/>
          <w:sz w:val="28"/>
          <w:szCs w:val="28"/>
        </w:rPr>
        <w:t>формирования Департаментом финансов Ивановской области</w:t>
      </w:r>
      <w:r w:rsidR="00FE11E6">
        <w:rPr>
          <w:rFonts w:ascii="Times New Roman" w:hAnsi="Times New Roman" w:cs="Times New Roman"/>
          <w:sz w:val="28"/>
          <w:szCs w:val="28"/>
        </w:rPr>
        <w:t xml:space="preserve"> </w:t>
      </w:r>
      <w:r w:rsidR="00FE11E6" w:rsidRPr="00FE11E6">
        <w:rPr>
          <w:rFonts w:ascii="Times New Roman" w:hAnsi="Times New Roman" w:cs="Times New Roman"/>
          <w:sz w:val="28"/>
          <w:szCs w:val="28"/>
        </w:rPr>
        <w:t>информации для включения в реестр участников</w:t>
      </w:r>
      <w:r w:rsidR="00FE11E6">
        <w:rPr>
          <w:rFonts w:ascii="Times New Roman" w:hAnsi="Times New Roman" w:cs="Times New Roman"/>
          <w:sz w:val="28"/>
          <w:szCs w:val="28"/>
        </w:rPr>
        <w:t xml:space="preserve"> </w:t>
      </w:r>
      <w:r w:rsidR="00FE11E6" w:rsidRPr="00FE11E6">
        <w:rPr>
          <w:rFonts w:ascii="Times New Roman" w:hAnsi="Times New Roman" w:cs="Times New Roman"/>
          <w:sz w:val="28"/>
          <w:szCs w:val="28"/>
        </w:rPr>
        <w:t>бюджетного процесса, а также юридических лиц,</w:t>
      </w:r>
      <w:r w:rsidR="00FE11E6">
        <w:rPr>
          <w:rFonts w:ascii="Times New Roman" w:hAnsi="Times New Roman" w:cs="Times New Roman"/>
          <w:sz w:val="28"/>
          <w:szCs w:val="28"/>
        </w:rPr>
        <w:t xml:space="preserve"> </w:t>
      </w:r>
      <w:r w:rsidR="00FE11E6" w:rsidRPr="00FE11E6">
        <w:rPr>
          <w:rFonts w:ascii="Times New Roman" w:hAnsi="Times New Roman" w:cs="Times New Roman"/>
          <w:sz w:val="28"/>
          <w:szCs w:val="28"/>
        </w:rPr>
        <w:t>не являющихся участниками бюджетного процесса</w:t>
      </w:r>
      <w:r w:rsidR="00FE11E6">
        <w:rPr>
          <w:rFonts w:ascii="Times New Roman" w:hAnsi="Times New Roman" w:cs="Times New Roman"/>
          <w:sz w:val="28"/>
          <w:szCs w:val="28"/>
        </w:rPr>
        <w:t xml:space="preserve"> </w:t>
      </w:r>
      <w:r w:rsidR="00FE11E6" w:rsidRPr="00FE11E6">
        <w:rPr>
          <w:rFonts w:ascii="Times New Roman" w:hAnsi="Times New Roman" w:cs="Times New Roman"/>
          <w:sz w:val="28"/>
          <w:szCs w:val="28"/>
        </w:rPr>
        <w:t>Ивановской области, в государственной</w:t>
      </w:r>
      <w:r w:rsidR="00FE11E6">
        <w:rPr>
          <w:rFonts w:ascii="Times New Roman" w:hAnsi="Times New Roman" w:cs="Times New Roman"/>
          <w:sz w:val="28"/>
          <w:szCs w:val="28"/>
        </w:rPr>
        <w:t xml:space="preserve"> </w:t>
      </w:r>
      <w:r w:rsidR="00FE11E6" w:rsidRPr="00FE11E6">
        <w:rPr>
          <w:rFonts w:ascii="Times New Roman" w:hAnsi="Times New Roman" w:cs="Times New Roman"/>
          <w:sz w:val="28"/>
          <w:szCs w:val="28"/>
        </w:rPr>
        <w:t>интегрированной информационной системе управления</w:t>
      </w:r>
      <w:r w:rsidR="00FE11E6">
        <w:rPr>
          <w:rFonts w:ascii="Times New Roman" w:hAnsi="Times New Roman" w:cs="Times New Roman"/>
          <w:sz w:val="28"/>
          <w:szCs w:val="28"/>
        </w:rPr>
        <w:t xml:space="preserve">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7BE1" w:rsidRDefault="00AD7BE1" w:rsidP="00AD7BE1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строку «Наименование участника (неучастника) бюджетного процесса» изложить в следующей редакции «Наименование организации»;</w:t>
      </w:r>
    </w:p>
    <w:p w:rsidR="00E2789C" w:rsidRDefault="00E2789C" w:rsidP="00034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ED76D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D76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(реквизитов) об 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F19FC" w:rsidRPr="00E2789C" w:rsidRDefault="009F19FC" w:rsidP="00034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E2789C">
        <w:rPr>
          <w:rFonts w:ascii="Times New Roman" w:hAnsi="Times New Roman" w:cs="Times New Roman"/>
          <w:sz w:val="28"/>
          <w:szCs w:val="28"/>
        </w:rPr>
        <w:t>двадцать третьей</w:t>
      </w:r>
      <w:r>
        <w:rPr>
          <w:rFonts w:ascii="Times New Roman" w:hAnsi="Times New Roman" w:cs="Times New Roman"/>
          <w:sz w:val="28"/>
          <w:szCs w:val="28"/>
        </w:rPr>
        <w:t xml:space="preserve"> исключить слова «</w:t>
      </w:r>
      <w:r w:rsidR="00AD7BE1">
        <w:rPr>
          <w:rFonts w:ascii="Times New Roman" w:hAnsi="Times New Roman" w:cs="Times New Roman"/>
          <w:sz w:val="28"/>
          <w:szCs w:val="28"/>
        </w:rPr>
        <w:t xml:space="preserve">, </w:t>
      </w:r>
      <w:r w:rsidR="00E2789C">
        <w:rPr>
          <w:rFonts w:ascii="Times New Roman" w:hAnsi="Times New Roman" w:cs="Times New Roman"/>
          <w:sz w:val="28"/>
          <w:szCs w:val="28"/>
        </w:rPr>
        <w:t>и</w:t>
      </w:r>
      <w:r w:rsidRPr="009F19FC">
        <w:rPr>
          <w:rFonts w:ascii="Times New Roman" w:hAnsi="Times New Roman" w:cs="Times New Roman"/>
          <w:sz w:val="28"/>
          <w:szCs w:val="28"/>
        </w:rPr>
        <w:t>ным юридическим лицом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7B9C" w:rsidRPr="00ED76DA" w:rsidRDefault="00BE1019" w:rsidP="00ED76DA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0" w:history="1">
        <w:r w:rsidR="00B77B9C" w:rsidRPr="00ED76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дополнить</w:t>
        </w:r>
      </w:hyperlink>
      <w:r w:rsidR="00B77B9C" w:rsidRPr="00ED76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строкой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3"/>
        <w:gridCol w:w="5695"/>
      </w:tblGrid>
      <w:tr w:rsidR="00B77B9C" w:rsidTr="00034509">
        <w:trPr>
          <w:trHeight w:val="709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C" w:rsidRPr="0050163E" w:rsidRDefault="000A209A" w:rsidP="00803156">
            <w:pPr>
              <w:autoSpaceDE w:val="0"/>
              <w:autoSpaceDN w:val="0"/>
              <w:adjustRightInd w:val="0"/>
              <w:spacing w:line="312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</w:t>
            </w:r>
            <w:r w:rsidR="00B77B9C">
              <w:rPr>
                <w:rFonts w:eastAsiaTheme="minorHAnsi"/>
                <w:szCs w:val="28"/>
                <w:lang w:eastAsia="en-US"/>
              </w:rPr>
              <w:t xml:space="preserve">Сведения об организации, осуществляющей полномочия доверенного лица удостоверяющего центра Федерального казначейства (далее - УЦ ФК)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C" w:rsidRDefault="00B77B9C" w:rsidP="00803156">
            <w:pPr>
              <w:autoSpaceDE w:val="0"/>
              <w:autoSpaceDN w:val="0"/>
              <w:adjustRightInd w:val="0"/>
              <w:spacing w:line="312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0 - организация не является доверенным лицом УЦ ФК;</w:t>
            </w:r>
          </w:p>
          <w:p w:rsidR="00B77B9C" w:rsidRDefault="00B77B9C" w:rsidP="00803156">
            <w:pPr>
              <w:autoSpaceDE w:val="0"/>
              <w:autoSpaceDN w:val="0"/>
              <w:adjustRightInd w:val="0"/>
              <w:spacing w:line="312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1 - организация является доверенным лицом УЦ ФК</w:t>
            </w:r>
            <w:r w:rsidR="000A209A">
              <w:rPr>
                <w:rFonts w:eastAsiaTheme="minorHAnsi"/>
                <w:szCs w:val="28"/>
                <w:lang w:eastAsia="en-US"/>
              </w:rPr>
              <w:t>»</w:t>
            </w:r>
          </w:p>
          <w:p w:rsidR="00B77B9C" w:rsidRPr="0050163E" w:rsidRDefault="00B77B9C" w:rsidP="0080315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A209A" w:rsidRPr="000A209A" w:rsidRDefault="000A209A" w:rsidP="0080315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ED76DA" w:rsidRDefault="00ED76DA" w:rsidP="00743D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2 к Порядку </w:t>
      </w:r>
      <w:r w:rsidRPr="00FE11E6">
        <w:rPr>
          <w:rFonts w:ascii="Times New Roman" w:hAnsi="Times New Roman" w:cs="Times New Roman"/>
          <w:sz w:val="28"/>
          <w:szCs w:val="28"/>
        </w:rPr>
        <w:t>формирования Департаментом финансов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1E6">
        <w:rPr>
          <w:rFonts w:ascii="Times New Roman" w:hAnsi="Times New Roman" w:cs="Times New Roman"/>
          <w:sz w:val="28"/>
          <w:szCs w:val="28"/>
        </w:rPr>
        <w:t>информации для включения в реестр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1E6">
        <w:rPr>
          <w:rFonts w:ascii="Times New Roman" w:hAnsi="Times New Roman" w:cs="Times New Roman"/>
          <w:sz w:val="28"/>
          <w:szCs w:val="28"/>
        </w:rPr>
        <w:t>бюджетного процесса, а также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1E6">
        <w:rPr>
          <w:rFonts w:ascii="Times New Roman" w:hAnsi="Times New Roman" w:cs="Times New Roman"/>
          <w:sz w:val="28"/>
          <w:szCs w:val="28"/>
        </w:rPr>
        <w:t>не являющихся участниками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1E6">
        <w:rPr>
          <w:rFonts w:ascii="Times New Roman" w:hAnsi="Times New Roman" w:cs="Times New Roman"/>
          <w:sz w:val="28"/>
          <w:szCs w:val="28"/>
        </w:rPr>
        <w:t>Ивановской области, 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1E6">
        <w:rPr>
          <w:rFonts w:ascii="Times New Roman" w:hAnsi="Times New Roman" w:cs="Times New Roman"/>
          <w:sz w:val="28"/>
          <w:szCs w:val="28"/>
        </w:rPr>
        <w:t>интегрированной информационной системе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общественными финансами «Электронный бюджет»:</w:t>
      </w:r>
    </w:p>
    <w:p w:rsidR="00ED76DA" w:rsidRDefault="00ED76DA" w:rsidP="00743D3E">
      <w:pPr>
        <w:pStyle w:val="ConsPlusNormal"/>
        <w:spacing w:line="312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3F5">
        <w:rPr>
          <w:rFonts w:ascii="Times New Roman" w:hAnsi="Times New Roman" w:cs="Times New Roman"/>
          <w:sz w:val="28"/>
          <w:szCs w:val="28"/>
        </w:rPr>
        <w:t xml:space="preserve">строку «Наименование участника (неучастника) бюджетного процесса» изложить в следующей редакции </w:t>
      </w:r>
      <w:r>
        <w:rPr>
          <w:rFonts w:ascii="Times New Roman" w:hAnsi="Times New Roman" w:cs="Times New Roman"/>
          <w:sz w:val="28"/>
          <w:szCs w:val="28"/>
        </w:rPr>
        <w:t>«Наименование организации».</w:t>
      </w:r>
    </w:p>
    <w:p w:rsidR="002A2293" w:rsidRPr="00FE11E6" w:rsidRDefault="002A2293" w:rsidP="00743D3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A2293">
        <w:rPr>
          <w:rFonts w:eastAsiaTheme="minorHAnsi"/>
          <w:szCs w:val="28"/>
          <w:lang w:eastAsia="en-US"/>
        </w:rPr>
        <w:t xml:space="preserve">2. </w:t>
      </w:r>
      <w:r w:rsidR="00AA17CA" w:rsidRPr="002A2293">
        <w:rPr>
          <w:szCs w:val="28"/>
        </w:rPr>
        <w:t>Информационно-техническому управлению (Жеглова</w:t>
      </w:r>
      <w:r w:rsidR="00FA1906">
        <w:rPr>
          <w:szCs w:val="28"/>
        </w:rPr>
        <w:t xml:space="preserve"> </w:t>
      </w:r>
      <w:r w:rsidR="00FA1906" w:rsidRPr="002A2293">
        <w:rPr>
          <w:szCs w:val="28"/>
        </w:rPr>
        <w:t>Е.А.</w:t>
      </w:r>
      <w:r w:rsidR="00AA17CA" w:rsidRPr="002A2293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890FA7" w:rsidRDefault="002A2293" w:rsidP="00743D3E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 w:rsidRPr="002A2293">
        <w:rPr>
          <w:rFonts w:eastAsiaTheme="minorHAnsi"/>
          <w:szCs w:val="28"/>
          <w:lang w:eastAsia="en-US"/>
        </w:rPr>
        <w:t xml:space="preserve">3. </w:t>
      </w:r>
      <w:r w:rsidR="00AA17CA" w:rsidRPr="002A2293">
        <w:rPr>
          <w:szCs w:val="28"/>
        </w:rPr>
        <w:t>Отделу казначейского исполнения областного бюджета (Есичева</w:t>
      </w:r>
      <w:r w:rsidR="00FA1906">
        <w:rPr>
          <w:szCs w:val="28"/>
        </w:rPr>
        <w:t xml:space="preserve"> </w:t>
      </w:r>
      <w:r w:rsidR="00FA1906" w:rsidRPr="002A2293">
        <w:rPr>
          <w:szCs w:val="28"/>
        </w:rPr>
        <w:t>Н.С.</w:t>
      </w:r>
      <w:r w:rsidR="00AA17CA" w:rsidRPr="002A2293">
        <w:rPr>
          <w:szCs w:val="28"/>
        </w:rPr>
        <w:t>) довести настоящий приказ до</w:t>
      </w:r>
      <w:r w:rsidR="00890FA7">
        <w:rPr>
          <w:szCs w:val="28"/>
        </w:rPr>
        <w:t>:</w:t>
      </w:r>
    </w:p>
    <w:p w:rsidR="002A2293" w:rsidRDefault="00890FA7" w:rsidP="00743D3E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A17CA" w:rsidRPr="002A2293">
        <w:rPr>
          <w:szCs w:val="28"/>
        </w:rPr>
        <w:t xml:space="preserve"> главных распорядит</w:t>
      </w:r>
      <w:r>
        <w:rPr>
          <w:szCs w:val="28"/>
        </w:rPr>
        <w:t>елей средств областного бюджета;</w:t>
      </w:r>
    </w:p>
    <w:p w:rsidR="00890FA7" w:rsidRDefault="00890FA7" w:rsidP="00743D3E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B64B2">
        <w:rPr>
          <w:szCs w:val="28"/>
        </w:rPr>
        <w:t>Управления</w:t>
      </w:r>
      <w:r w:rsidR="009B64B2" w:rsidRPr="00A429CF">
        <w:rPr>
          <w:szCs w:val="28"/>
        </w:rPr>
        <w:t xml:space="preserve"> Федерального казначейства по Ивановской области</w:t>
      </w:r>
      <w:r>
        <w:rPr>
          <w:szCs w:val="28"/>
        </w:rPr>
        <w:t>.</w:t>
      </w:r>
    </w:p>
    <w:p w:rsidR="00FA369B" w:rsidRDefault="000A209A" w:rsidP="00743D3E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03156" w:rsidRPr="00803156">
        <w:rPr>
          <w:szCs w:val="28"/>
        </w:rPr>
        <w:t xml:space="preserve"> </w:t>
      </w:r>
      <w:r w:rsidR="00FA369B">
        <w:rPr>
          <w:szCs w:val="28"/>
        </w:rPr>
        <w:t>Настоящий приказ вступает в силу со дня его официального опубликования, за исключением абзац</w:t>
      </w:r>
      <w:r w:rsidR="00743D3E">
        <w:rPr>
          <w:szCs w:val="28"/>
        </w:rPr>
        <w:t>а</w:t>
      </w:r>
      <w:r w:rsidR="00FA369B">
        <w:rPr>
          <w:szCs w:val="28"/>
        </w:rPr>
        <w:t xml:space="preserve"> </w:t>
      </w:r>
      <w:r w:rsidR="005D6889">
        <w:rPr>
          <w:szCs w:val="28"/>
        </w:rPr>
        <w:t xml:space="preserve">двадцать </w:t>
      </w:r>
      <w:r w:rsidR="00743D3E">
        <w:rPr>
          <w:szCs w:val="28"/>
        </w:rPr>
        <w:t>втор</w:t>
      </w:r>
      <w:r w:rsidR="005D6889">
        <w:rPr>
          <w:szCs w:val="28"/>
        </w:rPr>
        <w:t>ого</w:t>
      </w:r>
      <w:r w:rsidR="00743D3E">
        <w:rPr>
          <w:szCs w:val="28"/>
        </w:rPr>
        <w:t>, двадцать третьего</w:t>
      </w:r>
      <w:r w:rsidR="00FA369B">
        <w:rPr>
          <w:szCs w:val="28"/>
        </w:rPr>
        <w:t>.</w:t>
      </w:r>
    </w:p>
    <w:p w:rsidR="00FA369B" w:rsidRDefault="00FA369B" w:rsidP="00743D3E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Абзац</w:t>
      </w:r>
      <w:r w:rsidR="00743D3E">
        <w:rPr>
          <w:szCs w:val="28"/>
        </w:rPr>
        <w:t>ы</w:t>
      </w:r>
      <w:r>
        <w:rPr>
          <w:szCs w:val="28"/>
        </w:rPr>
        <w:t xml:space="preserve"> </w:t>
      </w:r>
      <w:r w:rsidR="005D6889">
        <w:rPr>
          <w:szCs w:val="28"/>
        </w:rPr>
        <w:t xml:space="preserve">двадцать </w:t>
      </w:r>
      <w:r w:rsidR="00743D3E">
        <w:rPr>
          <w:szCs w:val="28"/>
        </w:rPr>
        <w:t>второ</w:t>
      </w:r>
      <w:r w:rsidR="005D6889">
        <w:rPr>
          <w:szCs w:val="28"/>
        </w:rPr>
        <w:t>й</w:t>
      </w:r>
      <w:r w:rsidR="00743D3E">
        <w:rPr>
          <w:szCs w:val="28"/>
        </w:rPr>
        <w:t xml:space="preserve">, двадцать третий </w:t>
      </w:r>
      <w:r>
        <w:rPr>
          <w:szCs w:val="28"/>
        </w:rPr>
        <w:t>настоящего приказа вступа</w:t>
      </w:r>
      <w:r w:rsidR="00743D3E">
        <w:rPr>
          <w:szCs w:val="28"/>
        </w:rPr>
        <w:t>ю</w:t>
      </w:r>
      <w:r>
        <w:rPr>
          <w:szCs w:val="28"/>
        </w:rPr>
        <w:t>т в силу со дня его официально</w:t>
      </w:r>
      <w:r w:rsidR="00743D3E">
        <w:rPr>
          <w:szCs w:val="28"/>
        </w:rPr>
        <w:t>го опубликования и распространяю</w:t>
      </w:r>
      <w:r>
        <w:rPr>
          <w:szCs w:val="28"/>
        </w:rPr>
        <w:t>тся на правоотношения, возникшие с 01.04.2022.</w:t>
      </w:r>
    </w:p>
    <w:p w:rsidR="00890FA7" w:rsidRDefault="00890FA7" w:rsidP="00743D3E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</w:p>
    <w:p w:rsidR="00890FA7" w:rsidRDefault="00890FA7" w:rsidP="00743D3E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</w:p>
    <w:p w:rsidR="00E717B5" w:rsidRPr="00CF4F78" w:rsidRDefault="00E717B5" w:rsidP="00743D3E">
      <w:pPr>
        <w:pStyle w:val="a3"/>
        <w:spacing w:line="312" w:lineRule="auto"/>
        <w:ind w:left="0" w:firstLine="709"/>
        <w:rPr>
          <w:szCs w:val="28"/>
        </w:rPr>
      </w:pPr>
    </w:p>
    <w:p w:rsidR="00E717B5" w:rsidRDefault="00472689" w:rsidP="00E717B5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E717B5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E717B5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522DB1" w:rsidRPr="006B77DD" w:rsidRDefault="00715D16" w:rsidP="00840B57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="00E717B5">
        <w:rPr>
          <w:b/>
          <w:szCs w:val="28"/>
        </w:rPr>
        <w:t xml:space="preserve">       Л.В. Яковлева</w:t>
      </w:r>
    </w:p>
    <w:sectPr w:rsidR="00522DB1" w:rsidRPr="006B77DD" w:rsidSect="008F1C15">
      <w:headerReference w:type="default" r:id="rId11"/>
      <w:pgSz w:w="11906" w:h="16838"/>
      <w:pgMar w:top="709" w:right="567" w:bottom="992" w:left="102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CF" w:rsidRDefault="00AB1FCF" w:rsidP="000376EF">
      <w:r>
        <w:separator/>
      </w:r>
    </w:p>
  </w:endnote>
  <w:endnote w:type="continuationSeparator" w:id="0">
    <w:p w:rsidR="00AB1FCF" w:rsidRDefault="00AB1FCF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CF" w:rsidRDefault="00AB1FCF" w:rsidP="000376EF">
      <w:r>
        <w:separator/>
      </w:r>
    </w:p>
  </w:footnote>
  <w:footnote w:type="continuationSeparator" w:id="0">
    <w:p w:rsidR="00AB1FCF" w:rsidRDefault="00AB1FCF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218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1BA" w:rsidRPr="00262E79" w:rsidRDefault="002371BA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BE1019">
          <w:rPr>
            <w:noProof/>
            <w:sz w:val="24"/>
            <w:szCs w:val="24"/>
          </w:rPr>
          <w:t>3</w:t>
        </w:r>
        <w:r w:rsidRPr="00262E79">
          <w:rPr>
            <w:sz w:val="24"/>
            <w:szCs w:val="24"/>
          </w:rPr>
          <w:fldChar w:fldCharType="end"/>
        </w:r>
      </w:p>
    </w:sdtContent>
  </w:sdt>
  <w:p w:rsidR="002371BA" w:rsidRDefault="002371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971"/>
    <w:multiLevelType w:val="hybridMultilevel"/>
    <w:tmpl w:val="B992B756"/>
    <w:lvl w:ilvl="0" w:tplc="7CB4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581EF1"/>
    <w:multiLevelType w:val="hybridMultilevel"/>
    <w:tmpl w:val="A4A6DEA8"/>
    <w:lvl w:ilvl="0" w:tplc="3EB61EA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776753"/>
    <w:multiLevelType w:val="hybridMultilevel"/>
    <w:tmpl w:val="0694BC9E"/>
    <w:lvl w:ilvl="0" w:tplc="BEFA0B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3E77"/>
    <w:rsid w:val="00034509"/>
    <w:rsid w:val="00034E58"/>
    <w:rsid w:val="000376EF"/>
    <w:rsid w:val="00046B7D"/>
    <w:rsid w:val="00060DBA"/>
    <w:rsid w:val="000611C8"/>
    <w:rsid w:val="00075295"/>
    <w:rsid w:val="00087BB3"/>
    <w:rsid w:val="000A209A"/>
    <w:rsid w:val="000B37AB"/>
    <w:rsid w:val="000C1C9C"/>
    <w:rsid w:val="000D0611"/>
    <w:rsid w:val="000D3FFE"/>
    <w:rsid w:val="000F09B0"/>
    <w:rsid w:val="000F2271"/>
    <w:rsid w:val="00123CCA"/>
    <w:rsid w:val="001246D4"/>
    <w:rsid w:val="00157677"/>
    <w:rsid w:val="00191A56"/>
    <w:rsid w:val="001D4FA1"/>
    <w:rsid w:val="001F4ECE"/>
    <w:rsid w:val="002047B8"/>
    <w:rsid w:val="00223E32"/>
    <w:rsid w:val="00231CC9"/>
    <w:rsid w:val="002371BA"/>
    <w:rsid w:val="0024623D"/>
    <w:rsid w:val="00253BE3"/>
    <w:rsid w:val="00262E79"/>
    <w:rsid w:val="00293941"/>
    <w:rsid w:val="002A00E4"/>
    <w:rsid w:val="002A2293"/>
    <w:rsid w:val="002A374F"/>
    <w:rsid w:val="002B0B33"/>
    <w:rsid w:val="002B58FB"/>
    <w:rsid w:val="002C0AC4"/>
    <w:rsid w:val="002C7E52"/>
    <w:rsid w:val="002D0954"/>
    <w:rsid w:val="002D7B1E"/>
    <w:rsid w:val="002D7F1F"/>
    <w:rsid w:val="0030210D"/>
    <w:rsid w:val="0035039C"/>
    <w:rsid w:val="00357DC6"/>
    <w:rsid w:val="003607B2"/>
    <w:rsid w:val="00363F71"/>
    <w:rsid w:val="00380050"/>
    <w:rsid w:val="00382EC2"/>
    <w:rsid w:val="003A2783"/>
    <w:rsid w:val="003D0BE9"/>
    <w:rsid w:val="003E48AF"/>
    <w:rsid w:val="00424457"/>
    <w:rsid w:val="00426BB7"/>
    <w:rsid w:val="004358D8"/>
    <w:rsid w:val="00436479"/>
    <w:rsid w:val="00442EA7"/>
    <w:rsid w:val="00472689"/>
    <w:rsid w:val="0047422D"/>
    <w:rsid w:val="00476296"/>
    <w:rsid w:val="00476304"/>
    <w:rsid w:val="0048417E"/>
    <w:rsid w:val="004A356C"/>
    <w:rsid w:val="004C152E"/>
    <w:rsid w:val="004F25CD"/>
    <w:rsid w:val="00515AB7"/>
    <w:rsid w:val="00522DB1"/>
    <w:rsid w:val="005231F5"/>
    <w:rsid w:val="0057541F"/>
    <w:rsid w:val="005A6F6B"/>
    <w:rsid w:val="005B7158"/>
    <w:rsid w:val="005C2C63"/>
    <w:rsid w:val="005C41F7"/>
    <w:rsid w:val="005D6889"/>
    <w:rsid w:val="005F725D"/>
    <w:rsid w:val="00612D66"/>
    <w:rsid w:val="00616C87"/>
    <w:rsid w:val="00617FFE"/>
    <w:rsid w:val="00621AE8"/>
    <w:rsid w:val="006222D7"/>
    <w:rsid w:val="006263F5"/>
    <w:rsid w:val="006264A7"/>
    <w:rsid w:val="00632C7D"/>
    <w:rsid w:val="00634D22"/>
    <w:rsid w:val="00653B26"/>
    <w:rsid w:val="00670FB0"/>
    <w:rsid w:val="0068013B"/>
    <w:rsid w:val="00685194"/>
    <w:rsid w:val="00694B52"/>
    <w:rsid w:val="006B77DD"/>
    <w:rsid w:val="006D0C14"/>
    <w:rsid w:val="006F7841"/>
    <w:rsid w:val="007152DC"/>
    <w:rsid w:val="00715D16"/>
    <w:rsid w:val="0073001D"/>
    <w:rsid w:val="00743D3E"/>
    <w:rsid w:val="007561ED"/>
    <w:rsid w:val="00765649"/>
    <w:rsid w:val="007709C2"/>
    <w:rsid w:val="00772E94"/>
    <w:rsid w:val="007B3C5E"/>
    <w:rsid w:val="007B7055"/>
    <w:rsid w:val="007C6B5E"/>
    <w:rsid w:val="007D1A7B"/>
    <w:rsid w:val="00803156"/>
    <w:rsid w:val="00811C2C"/>
    <w:rsid w:val="008161A1"/>
    <w:rsid w:val="00822193"/>
    <w:rsid w:val="00830C3D"/>
    <w:rsid w:val="008320DE"/>
    <w:rsid w:val="00834E52"/>
    <w:rsid w:val="00837CFE"/>
    <w:rsid w:val="00840B57"/>
    <w:rsid w:val="00842EE8"/>
    <w:rsid w:val="00861C4B"/>
    <w:rsid w:val="00867787"/>
    <w:rsid w:val="008712F1"/>
    <w:rsid w:val="008754AE"/>
    <w:rsid w:val="008776C9"/>
    <w:rsid w:val="00890FA7"/>
    <w:rsid w:val="008A5930"/>
    <w:rsid w:val="008E49F1"/>
    <w:rsid w:val="008F1633"/>
    <w:rsid w:val="008F1C15"/>
    <w:rsid w:val="008F272D"/>
    <w:rsid w:val="008F2D3E"/>
    <w:rsid w:val="0090119B"/>
    <w:rsid w:val="00920510"/>
    <w:rsid w:val="0093722B"/>
    <w:rsid w:val="009624F7"/>
    <w:rsid w:val="009678DA"/>
    <w:rsid w:val="0097347A"/>
    <w:rsid w:val="00977838"/>
    <w:rsid w:val="00994EE2"/>
    <w:rsid w:val="00996A6D"/>
    <w:rsid w:val="009B0DCC"/>
    <w:rsid w:val="009B25BF"/>
    <w:rsid w:val="009B5946"/>
    <w:rsid w:val="009B64B2"/>
    <w:rsid w:val="009D3F7F"/>
    <w:rsid w:val="009E5C76"/>
    <w:rsid w:val="009F1087"/>
    <w:rsid w:val="009F19FC"/>
    <w:rsid w:val="009F63F5"/>
    <w:rsid w:val="00A16DE9"/>
    <w:rsid w:val="00A234C2"/>
    <w:rsid w:val="00A33028"/>
    <w:rsid w:val="00A341A1"/>
    <w:rsid w:val="00A40A75"/>
    <w:rsid w:val="00A429CF"/>
    <w:rsid w:val="00A446B5"/>
    <w:rsid w:val="00A54327"/>
    <w:rsid w:val="00A65D3A"/>
    <w:rsid w:val="00A76195"/>
    <w:rsid w:val="00A83B77"/>
    <w:rsid w:val="00AA17CA"/>
    <w:rsid w:val="00AB1316"/>
    <w:rsid w:val="00AB1FCF"/>
    <w:rsid w:val="00AC3857"/>
    <w:rsid w:val="00AC4802"/>
    <w:rsid w:val="00AD7BE1"/>
    <w:rsid w:val="00AE5008"/>
    <w:rsid w:val="00AE666B"/>
    <w:rsid w:val="00AF4EA5"/>
    <w:rsid w:val="00B03EB9"/>
    <w:rsid w:val="00B21C61"/>
    <w:rsid w:val="00B53621"/>
    <w:rsid w:val="00B55599"/>
    <w:rsid w:val="00B77B9C"/>
    <w:rsid w:val="00B82914"/>
    <w:rsid w:val="00BA4796"/>
    <w:rsid w:val="00BD7BA9"/>
    <w:rsid w:val="00BE1019"/>
    <w:rsid w:val="00BE112B"/>
    <w:rsid w:val="00BE21E5"/>
    <w:rsid w:val="00BE6290"/>
    <w:rsid w:val="00C01534"/>
    <w:rsid w:val="00C1591E"/>
    <w:rsid w:val="00C42660"/>
    <w:rsid w:val="00C50CCB"/>
    <w:rsid w:val="00C51ED8"/>
    <w:rsid w:val="00C64FB0"/>
    <w:rsid w:val="00C812AD"/>
    <w:rsid w:val="00C82964"/>
    <w:rsid w:val="00C853EC"/>
    <w:rsid w:val="00C969A7"/>
    <w:rsid w:val="00C97AE4"/>
    <w:rsid w:val="00CD052A"/>
    <w:rsid w:val="00CE0A15"/>
    <w:rsid w:val="00CF2E91"/>
    <w:rsid w:val="00D570DD"/>
    <w:rsid w:val="00D76F87"/>
    <w:rsid w:val="00D84B48"/>
    <w:rsid w:val="00DA1854"/>
    <w:rsid w:val="00DA5817"/>
    <w:rsid w:val="00DC3049"/>
    <w:rsid w:val="00DD4043"/>
    <w:rsid w:val="00DE00E2"/>
    <w:rsid w:val="00DE287D"/>
    <w:rsid w:val="00DF35AA"/>
    <w:rsid w:val="00DF6678"/>
    <w:rsid w:val="00E07CEA"/>
    <w:rsid w:val="00E2789C"/>
    <w:rsid w:val="00E70A75"/>
    <w:rsid w:val="00E717B5"/>
    <w:rsid w:val="00E76462"/>
    <w:rsid w:val="00E87228"/>
    <w:rsid w:val="00E9519D"/>
    <w:rsid w:val="00E95CD1"/>
    <w:rsid w:val="00E96422"/>
    <w:rsid w:val="00ED2E2F"/>
    <w:rsid w:val="00ED66CC"/>
    <w:rsid w:val="00ED76DA"/>
    <w:rsid w:val="00F252F6"/>
    <w:rsid w:val="00F2674E"/>
    <w:rsid w:val="00F40B45"/>
    <w:rsid w:val="00F5577C"/>
    <w:rsid w:val="00F71FC7"/>
    <w:rsid w:val="00F77552"/>
    <w:rsid w:val="00F959A0"/>
    <w:rsid w:val="00FA1906"/>
    <w:rsid w:val="00FA369B"/>
    <w:rsid w:val="00FC3ECA"/>
    <w:rsid w:val="00FC4B78"/>
    <w:rsid w:val="00FC5D43"/>
    <w:rsid w:val="00FD08EA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  <w:style w:type="paragraph" w:customStyle="1" w:styleId="ConsPlusNormal">
    <w:name w:val="ConsPlusNormal"/>
    <w:rsid w:val="00756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3F2204D53A30845C15242D36F16BE6A9A43365CF42C16E1CB8681037D387B940193F7D16AD77041DFAD1DB71CAA7CFEAB79B108872S7a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E1F1-3F33-45AB-860E-5458AC0A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Мусиенко Оксана Витальевна</cp:lastModifiedBy>
  <cp:revision>2</cp:revision>
  <cp:lastPrinted>2022-01-27T11:57:00Z</cp:lastPrinted>
  <dcterms:created xsi:type="dcterms:W3CDTF">2022-01-27T13:40:00Z</dcterms:created>
  <dcterms:modified xsi:type="dcterms:W3CDTF">2022-01-27T13:40:00Z</dcterms:modified>
</cp:coreProperties>
</file>