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BC" w:rsidRDefault="007C4BBC" w:rsidP="00E717B5">
      <w:pPr>
        <w:jc w:val="center"/>
        <w:rPr>
          <w:szCs w:val="28"/>
        </w:rPr>
      </w:pPr>
    </w:p>
    <w:p w:rsidR="007C4BBC" w:rsidRDefault="007C4BBC" w:rsidP="00E717B5">
      <w:pPr>
        <w:jc w:val="center"/>
        <w:rPr>
          <w:szCs w:val="28"/>
        </w:rPr>
      </w:pPr>
    </w:p>
    <w:p w:rsidR="007C4BBC" w:rsidRDefault="007C4BBC" w:rsidP="00E717B5">
      <w:pPr>
        <w:jc w:val="center"/>
        <w:rPr>
          <w:szCs w:val="28"/>
        </w:rPr>
      </w:pPr>
    </w:p>
    <w:p w:rsidR="00E717B5" w:rsidRPr="00132466" w:rsidRDefault="00E717B5" w:rsidP="00E717B5">
      <w:pPr>
        <w:jc w:val="center"/>
        <w:rPr>
          <w:szCs w:val="28"/>
        </w:rPr>
      </w:pPr>
      <w:r w:rsidRPr="00132466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132466" w:rsidRDefault="00E717B5" w:rsidP="00E717B5">
      <w:pPr>
        <w:jc w:val="center"/>
        <w:rPr>
          <w:b/>
          <w:sz w:val="36"/>
          <w:szCs w:val="36"/>
        </w:rPr>
      </w:pPr>
      <w:r w:rsidRPr="00132466">
        <w:rPr>
          <w:b/>
          <w:sz w:val="36"/>
          <w:szCs w:val="36"/>
        </w:rPr>
        <w:t>ДЕПАРТАМЕНТ ФИНАНСОВ</w:t>
      </w:r>
    </w:p>
    <w:p w:rsidR="00E717B5" w:rsidRPr="00132466" w:rsidRDefault="00E717B5" w:rsidP="00E717B5">
      <w:pPr>
        <w:jc w:val="center"/>
        <w:rPr>
          <w:b/>
          <w:sz w:val="36"/>
          <w:szCs w:val="36"/>
        </w:rPr>
      </w:pPr>
      <w:r w:rsidRPr="00132466">
        <w:rPr>
          <w:b/>
          <w:sz w:val="36"/>
          <w:szCs w:val="36"/>
        </w:rPr>
        <w:t xml:space="preserve">ИВАНОВСКОЙ ОБЛАСТИ </w:t>
      </w:r>
    </w:p>
    <w:p w:rsidR="00E717B5" w:rsidRPr="00132466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132466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 w:rsidRPr="001324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2466" w:rsidRDefault="00132466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132466" w:rsidRDefault="00132466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D27" w:rsidRPr="00132466">
        <w:rPr>
          <w:rFonts w:ascii="Times New Roman" w:hAnsi="Times New Roman"/>
          <w:sz w:val="32"/>
          <w:szCs w:val="32"/>
        </w:rPr>
        <w:t>П</w:t>
      </w:r>
      <w:r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Р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И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К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А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З</w:t>
      </w:r>
    </w:p>
    <w:p w:rsidR="00E717B5" w:rsidRPr="00132466" w:rsidRDefault="00E717B5" w:rsidP="00E717B5">
      <w:pPr>
        <w:rPr>
          <w:szCs w:val="28"/>
        </w:rPr>
      </w:pPr>
    </w:p>
    <w:p w:rsidR="00E717B5" w:rsidRPr="00132466" w:rsidRDefault="00E717B5" w:rsidP="00E717B5">
      <w:pPr>
        <w:rPr>
          <w:szCs w:val="28"/>
        </w:rPr>
      </w:pPr>
      <w:r w:rsidRPr="00132466">
        <w:rPr>
          <w:szCs w:val="28"/>
        </w:rPr>
        <w:t>«</w:t>
      </w:r>
      <w:r w:rsidR="003F6EC2" w:rsidRPr="00132466">
        <w:rPr>
          <w:szCs w:val="28"/>
        </w:rPr>
        <w:t>___</w:t>
      </w:r>
      <w:r w:rsidRPr="00132466">
        <w:rPr>
          <w:szCs w:val="28"/>
        </w:rPr>
        <w:t>»</w:t>
      </w:r>
      <w:r w:rsidR="00BF05A8" w:rsidRPr="00132466">
        <w:rPr>
          <w:szCs w:val="28"/>
        </w:rPr>
        <w:t xml:space="preserve"> </w:t>
      </w:r>
      <w:r w:rsidR="003F6EC2" w:rsidRPr="00132466">
        <w:rPr>
          <w:szCs w:val="28"/>
        </w:rPr>
        <w:t>_____</w:t>
      </w:r>
      <w:r w:rsidR="003E60DA" w:rsidRPr="00132466">
        <w:rPr>
          <w:szCs w:val="28"/>
        </w:rPr>
        <w:t>202</w:t>
      </w:r>
      <w:r w:rsidR="004A68CC">
        <w:rPr>
          <w:szCs w:val="28"/>
        </w:rPr>
        <w:t>5</w:t>
      </w:r>
      <w:r w:rsidR="00C449D6" w:rsidRPr="00132466">
        <w:rPr>
          <w:szCs w:val="28"/>
        </w:rPr>
        <w:t xml:space="preserve"> </w:t>
      </w:r>
      <w:r w:rsidRPr="00132466">
        <w:rPr>
          <w:szCs w:val="28"/>
        </w:rPr>
        <w:t xml:space="preserve">г.               </w:t>
      </w:r>
      <w:r w:rsidR="0029694A" w:rsidRPr="00132466">
        <w:rPr>
          <w:szCs w:val="28"/>
        </w:rPr>
        <w:t xml:space="preserve">              </w:t>
      </w:r>
      <w:r w:rsidRPr="00132466">
        <w:rPr>
          <w:szCs w:val="28"/>
        </w:rPr>
        <w:t xml:space="preserve">                        </w:t>
      </w:r>
      <w:r w:rsidR="00BA3433" w:rsidRPr="00132466">
        <w:rPr>
          <w:szCs w:val="28"/>
        </w:rPr>
        <w:t xml:space="preserve">                        </w:t>
      </w:r>
      <w:r w:rsidRPr="00132466">
        <w:rPr>
          <w:szCs w:val="28"/>
        </w:rPr>
        <w:t xml:space="preserve"> </w:t>
      </w:r>
      <w:r w:rsidRPr="00132466">
        <w:rPr>
          <w:szCs w:val="28"/>
        </w:rPr>
        <w:tab/>
      </w:r>
      <w:r w:rsidR="00363EC2" w:rsidRPr="00132466">
        <w:rPr>
          <w:szCs w:val="28"/>
        </w:rPr>
        <w:t xml:space="preserve">                    </w:t>
      </w:r>
      <w:r w:rsidRPr="00132466">
        <w:rPr>
          <w:szCs w:val="28"/>
        </w:rPr>
        <w:t xml:space="preserve">№ </w:t>
      </w:r>
      <w:r w:rsidR="003F6EC2" w:rsidRPr="00132466">
        <w:rPr>
          <w:szCs w:val="28"/>
        </w:rPr>
        <w:t>___</w:t>
      </w:r>
    </w:p>
    <w:p w:rsidR="00E717B5" w:rsidRPr="00132466" w:rsidRDefault="00E717B5" w:rsidP="00E717B5">
      <w:pPr>
        <w:pStyle w:val="2"/>
        <w:rPr>
          <w:sz w:val="28"/>
          <w:szCs w:val="28"/>
        </w:rPr>
      </w:pPr>
    </w:p>
    <w:p w:rsidR="00192C71" w:rsidRPr="002E1A64" w:rsidRDefault="00192C71" w:rsidP="00192C71">
      <w:pPr>
        <w:ind w:right="3684"/>
        <w:rPr>
          <w:b/>
          <w:szCs w:val="28"/>
        </w:rPr>
      </w:pPr>
      <w:r w:rsidRPr="002E1A64">
        <w:rPr>
          <w:b/>
          <w:szCs w:val="28"/>
        </w:rPr>
        <w:t>О внесении изменени</w:t>
      </w:r>
      <w:r w:rsidR="0084421B">
        <w:rPr>
          <w:b/>
          <w:szCs w:val="28"/>
        </w:rPr>
        <w:t>я</w:t>
      </w:r>
      <w:r w:rsidRPr="002E1A64">
        <w:rPr>
          <w:b/>
          <w:szCs w:val="28"/>
        </w:rPr>
        <w:t xml:space="preserve"> в приказ</w:t>
      </w:r>
    </w:p>
    <w:p w:rsidR="00192C71" w:rsidRPr="002E1A64" w:rsidRDefault="00192C71" w:rsidP="00192C71">
      <w:pPr>
        <w:ind w:right="3684"/>
        <w:rPr>
          <w:b/>
          <w:szCs w:val="28"/>
        </w:rPr>
      </w:pPr>
      <w:r w:rsidRPr="002E1A64">
        <w:rPr>
          <w:b/>
          <w:szCs w:val="28"/>
        </w:rPr>
        <w:t>Департамента финансов</w:t>
      </w:r>
    </w:p>
    <w:p w:rsidR="00192C71" w:rsidRPr="002E1A64" w:rsidRDefault="00192C71" w:rsidP="00192C71">
      <w:pPr>
        <w:ind w:right="3684"/>
        <w:rPr>
          <w:b/>
          <w:szCs w:val="28"/>
        </w:rPr>
      </w:pPr>
      <w:r w:rsidRPr="002E1A64">
        <w:rPr>
          <w:b/>
          <w:szCs w:val="28"/>
        </w:rPr>
        <w:t>Ивановской области от 24.04.2020 № 94</w:t>
      </w:r>
    </w:p>
    <w:p w:rsidR="00AC5BB9" w:rsidRPr="00132466" w:rsidRDefault="00AC5BB9" w:rsidP="00FC3749">
      <w:pPr>
        <w:ind w:right="3684"/>
        <w:jc w:val="right"/>
        <w:rPr>
          <w:b/>
          <w:szCs w:val="28"/>
        </w:rPr>
      </w:pPr>
    </w:p>
    <w:p w:rsidR="00192C71" w:rsidRDefault="00192C71" w:rsidP="00192C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соответствии с пунктами 11 – 13 Порядка </w:t>
      </w:r>
      <w:r w:rsidRPr="002A4326">
        <w:rPr>
          <w:rFonts w:eastAsiaTheme="minorHAnsi"/>
          <w:szCs w:val="28"/>
          <w:lang w:eastAsia="en-US"/>
        </w:rPr>
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</w:r>
      <w:r>
        <w:rPr>
          <w:rFonts w:eastAsiaTheme="minorHAnsi"/>
          <w:szCs w:val="28"/>
          <w:lang w:eastAsia="en-US"/>
        </w:rPr>
        <w:t>, установленного постановлением Правительства Ивановской области от 15.01.2018 № 6-п «Об отдельных вопросах формирования государственного (муниципального) задания на оказание государственных (муниципальных) услуг (выполнение работ)»:</w:t>
      </w:r>
    </w:p>
    <w:p w:rsidR="00192C71" w:rsidRDefault="00192C71" w:rsidP="00192C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</w:p>
    <w:p w:rsidR="002E1A64" w:rsidRPr="00132466" w:rsidRDefault="002E1A64" w:rsidP="00192C71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П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Р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И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К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А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З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Ы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В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А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Ю:</w:t>
      </w:r>
    </w:p>
    <w:p w:rsidR="002E1A64" w:rsidRPr="00132466" w:rsidRDefault="002E1A64" w:rsidP="00857F54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:rsidR="00192C71" w:rsidRDefault="00192C71" w:rsidP="007C4B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Внести в приказ Департамента финансов Ивановской области от 24.04.2020 № 94 «Об у</w:t>
      </w:r>
      <w:r w:rsidRPr="009F3DBD">
        <w:rPr>
          <w:rFonts w:eastAsiaTheme="minorHAnsi"/>
          <w:szCs w:val="28"/>
          <w:lang w:eastAsia="en-US"/>
        </w:rPr>
        <w:t>твер</w:t>
      </w:r>
      <w:r>
        <w:rPr>
          <w:rFonts w:eastAsiaTheme="minorHAnsi"/>
          <w:szCs w:val="28"/>
          <w:lang w:eastAsia="en-US"/>
        </w:rPr>
        <w:t>ждении</w:t>
      </w:r>
      <w:r w:rsidRPr="009F3DBD">
        <w:rPr>
          <w:rFonts w:eastAsiaTheme="minorHAnsi"/>
          <w:szCs w:val="28"/>
          <w:lang w:eastAsia="en-US"/>
        </w:rPr>
        <w:t xml:space="preserve"> </w:t>
      </w:r>
      <w:r w:rsidRPr="006F4D95">
        <w:rPr>
          <w:rFonts w:eastAsiaTheme="minorHAnsi"/>
          <w:szCs w:val="28"/>
          <w:lang w:eastAsia="en-US"/>
        </w:rPr>
        <w:t>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актами),</w:t>
      </w:r>
      <w:r>
        <w:rPr>
          <w:rFonts w:eastAsiaTheme="minorHAnsi"/>
          <w:szCs w:val="28"/>
          <w:lang w:eastAsia="en-US"/>
        </w:rPr>
        <w:t xml:space="preserve"> в том числе при осуществлении переданных полномочий Российской Федерации и полномочий по предметам совместного ведения Российской Федерации и субъектов </w:t>
      </w:r>
      <w:r w:rsidR="009F5F77">
        <w:rPr>
          <w:rFonts w:eastAsiaTheme="minorHAnsi"/>
          <w:szCs w:val="28"/>
          <w:lang w:eastAsia="en-US"/>
        </w:rPr>
        <w:t>Российской Федерации» следующее изменение</w:t>
      </w:r>
      <w:r>
        <w:rPr>
          <w:rFonts w:eastAsiaTheme="minorHAnsi"/>
          <w:szCs w:val="28"/>
          <w:lang w:eastAsia="en-US"/>
        </w:rPr>
        <w:t xml:space="preserve">: </w:t>
      </w:r>
    </w:p>
    <w:p w:rsidR="00192C71" w:rsidRDefault="00192C71" w:rsidP="007C4B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приложении:</w:t>
      </w:r>
    </w:p>
    <w:p w:rsidR="008733C3" w:rsidRDefault="008733C3" w:rsidP="007C4B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r w:rsidR="009F5F77">
        <w:rPr>
          <w:rFonts w:eastAsiaTheme="minorHAnsi"/>
          <w:szCs w:val="28"/>
          <w:lang w:eastAsia="en-US"/>
        </w:rPr>
        <w:t>раздел</w:t>
      </w:r>
      <w:r>
        <w:rPr>
          <w:rFonts w:eastAsiaTheme="minorHAnsi"/>
          <w:szCs w:val="28"/>
          <w:lang w:eastAsia="en-US"/>
        </w:rPr>
        <w:t>е</w:t>
      </w:r>
      <w:r w:rsidR="009F5F77">
        <w:rPr>
          <w:rFonts w:eastAsiaTheme="minorHAnsi"/>
          <w:szCs w:val="28"/>
          <w:lang w:eastAsia="en-US"/>
        </w:rPr>
        <w:t xml:space="preserve"> «</w:t>
      </w:r>
      <w:r w:rsidRPr="008733C3">
        <w:rPr>
          <w:rFonts w:eastAsiaTheme="minorHAnsi"/>
          <w:szCs w:val="28"/>
          <w:lang w:eastAsia="en-US"/>
        </w:rPr>
        <w:t>Градостроительная деятельность, строительство и архитектура</w:t>
      </w:r>
      <w:r w:rsidR="009F5F77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:</w:t>
      </w:r>
    </w:p>
    <w:p w:rsidR="008733C3" w:rsidRDefault="008733C3" w:rsidP="007C4B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строки 40.2, 40.3 признать утратившими силу;</w:t>
      </w:r>
    </w:p>
    <w:p w:rsidR="006267B0" w:rsidRDefault="006267B0" w:rsidP="007C4B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дополнить строкой</w:t>
      </w:r>
      <w:r w:rsidRPr="006267B0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согласно </w:t>
      </w:r>
      <w:hyperlink r:id="rId9" w:history="1">
        <w:r w:rsidRPr="00AD755F">
          <w:rPr>
            <w:rFonts w:eastAsiaTheme="minorHAnsi"/>
            <w:szCs w:val="28"/>
            <w:lang w:eastAsia="en-US"/>
          </w:rPr>
          <w:t>приложению</w:t>
        </w:r>
      </w:hyperlink>
      <w:r w:rsidR="009F5F7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к настоящему приказу.</w:t>
      </w:r>
    </w:p>
    <w:p w:rsidR="00192C71" w:rsidRDefault="00192C71" w:rsidP="007C4BBC">
      <w:pPr>
        <w:tabs>
          <w:tab w:val="left" w:pos="567"/>
          <w:tab w:val="left" w:pos="851"/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430D98">
        <w:rPr>
          <w:szCs w:val="28"/>
        </w:rPr>
        <w:t>Информационно-техническому управлению (Жеглова</w:t>
      </w:r>
      <w:r w:rsidRPr="001E1477">
        <w:rPr>
          <w:szCs w:val="28"/>
        </w:rPr>
        <w:t xml:space="preserve"> </w:t>
      </w:r>
      <w:r w:rsidRPr="00430D98">
        <w:rPr>
          <w:szCs w:val="28"/>
        </w:rPr>
        <w:t>Е.А.)</w:t>
      </w:r>
      <w:r>
        <w:rPr>
          <w:szCs w:val="28"/>
        </w:rPr>
        <w:t xml:space="preserve"> </w:t>
      </w:r>
      <w:r w:rsidRPr="00430D98">
        <w:rPr>
          <w:szCs w:val="28"/>
        </w:rPr>
        <w:t>разместить настоящ</w:t>
      </w:r>
      <w:r>
        <w:rPr>
          <w:szCs w:val="28"/>
        </w:rPr>
        <w:t>ий приказ на официальном сайте Департамента финансов Ивановской области.</w:t>
      </w:r>
    </w:p>
    <w:p w:rsidR="00D55B96" w:rsidRDefault="00D55B96" w:rsidP="007C4BB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Управлению отраслевого финансирования (Киселева Е.С.) довести настоящий приказ до Департамента </w:t>
      </w:r>
      <w:r w:rsidR="008733C3">
        <w:rPr>
          <w:rFonts w:eastAsiaTheme="minorHAnsi"/>
          <w:szCs w:val="28"/>
          <w:lang w:eastAsia="en-US"/>
        </w:rPr>
        <w:t>строительства и архитектуры</w:t>
      </w:r>
      <w:r>
        <w:rPr>
          <w:rFonts w:eastAsiaTheme="minorHAnsi"/>
          <w:szCs w:val="28"/>
          <w:lang w:eastAsia="en-US"/>
        </w:rPr>
        <w:t xml:space="preserve"> Ивановской области</w:t>
      </w:r>
    </w:p>
    <w:p w:rsidR="00192C71" w:rsidRDefault="00D55B96" w:rsidP="007C4BBC">
      <w:pPr>
        <w:tabs>
          <w:tab w:val="left" w:pos="567"/>
          <w:tab w:val="left" w:pos="851"/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92C71">
        <w:rPr>
          <w:szCs w:val="28"/>
        </w:rPr>
        <w:t xml:space="preserve">. </w:t>
      </w:r>
      <w:r w:rsidR="00192C71" w:rsidRPr="000B1610">
        <w:rPr>
          <w:szCs w:val="28"/>
        </w:rPr>
        <w:t xml:space="preserve">Контроль исполнения настоящего </w:t>
      </w:r>
      <w:r>
        <w:rPr>
          <w:szCs w:val="28"/>
        </w:rPr>
        <w:t xml:space="preserve">приказа </w:t>
      </w:r>
      <w:r w:rsidR="00192C71">
        <w:rPr>
          <w:szCs w:val="28"/>
        </w:rPr>
        <w:t>оставляю за собой.</w:t>
      </w:r>
    </w:p>
    <w:tbl>
      <w:tblPr>
        <w:tblStyle w:val="ac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8"/>
      </w:tblGrid>
      <w:tr w:rsidR="00026387" w:rsidRPr="00132466" w:rsidTr="00026387">
        <w:trPr>
          <w:trHeight w:val="1506"/>
        </w:trPr>
        <w:tc>
          <w:tcPr>
            <w:tcW w:w="10268" w:type="dxa"/>
          </w:tcPr>
          <w:p w:rsidR="00DF4DA4" w:rsidRPr="00132466" w:rsidRDefault="00DF4DA4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82C" w:rsidRPr="00132466" w:rsidRDefault="003A082C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DA4" w:rsidRPr="00132466" w:rsidRDefault="00DF4DA4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54CD" w:rsidRPr="00ED54CD" w:rsidRDefault="00ED54CD" w:rsidP="00ED54CD">
            <w:pPr>
              <w:rPr>
                <w:b/>
                <w:szCs w:val="28"/>
              </w:rPr>
            </w:pPr>
            <w:r w:rsidRPr="00ED54CD">
              <w:rPr>
                <w:b/>
                <w:szCs w:val="28"/>
              </w:rPr>
              <w:t>Первый заместитель директора Департамента</w:t>
            </w:r>
          </w:p>
          <w:p w:rsidR="00026387" w:rsidRPr="00132466" w:rsidRDefault="00ED54CD" w:rsidP="00ED54CD">
            <w:pPr>
              <w:rPr>
                <w:b/>
                <w:bCs/>
                <w:color w:val="000000"/>
                <w:szCs w:val="28"/>
              </w:rPr>
            </w:pPr>
            <w:r w:rsidRPr="00ED54CD">
              <w:rPr>
                <w:b/>
                <w:szCs w:val="28"/>
              </w:rPr>
              <w:t xml:space="preserve">финансов Ивановской области – статс-секретарь   </w:t>
            </w:r>
            <w:r>
              <w:rPr>
                <w:b/>
                <w:szCs w:val="28"/>
              </w:rPr>
              <w:t xml:space="preserve">                         </w:t>
            </w:r>
            <w:bookmarkStart w:id="0" w:name="_GoBack"/>
            <w:bookmarkEnd w:id="0"/>
            <w:r w:rsidRPr="00ED54CD">
              <w:rPr>
                <w:b/>
                <w:szCs w:val="28"/>
              </w:rPr>
              <w:t xml:space="preserve">     С.В. Голова</w:t>
            </w:r>
          </w:p>
        </w:tc>
      </w:tr>
    </w:tbl>
    <w:p w:rsidR="00192C71" w:rsidRDefault="00192C71">
      <w:pPr>
        <w:spacing w:after="160" w:line="259" w:lineRule="auto"/>
        <w:rPr>
          <w:b/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547E7C" w:rsidRDefault="00547E7C" w:rsidP="00192C71">
      <w:pPr>
        <w:tabs>
          <w:tab w:val="left" w:pos="1140"/>
        </w:tabs>
        <w:rPr>
          <w:szCs w:val="28"/>
        </w:rPr>
      </w:pPr>
    </w:p>
    <w:p w:rsidR="00BD4650" w:rsidRPr="00192C71" w:rsidRDefault="00BD4650" w:rsidP="00192C71">
      <w:pPr>
        <w:tabs>
          <w:tab w:val="left" w:pos="1140"/>
        </w:tabs>
        <w:rPr>
          <w:szCs w:val="28"/>
        </w:rPr>
        <w:sectPr w:rsidR="00BD4650" w:rsidRPr="00192C71" w:rsidSect="00132466">
          <w:headerReference w:type="default" r:id="rId10"/>
          <w:headerReference w:type="first" r:id="rId11"/>
          <w:pgSz w:w="11906" w:h="16838"/>
          <w:pgMar w:top="1134" w:right="567" w:bottom="1134" w:left="1134" w:header="567" w:footer="0" w:gutter="0"/>
          <w:pgNumType w:start="1" w:chapStyle="1"/>
          <w:cols w:space="720"/>
          <w:noEndnote/>
          <w:titlePg/>
          <w:docGrid w:linePitch="381"/>
        </w:sectPr>
      </w:pPr>
    </w:p>
    <w:p w:rsidR="00EC39DA" w:rsidRPr="00132466" w:rsidRDefault="001313C3" w:rsidP="00EC39DA">
      <w:pPr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Приложение </w:t>
      </w:r>
    </w:p>
    <w:p w:rsidR="00EC39DA" w:rsidRPr="00132466" w:rsidRDefault="00EC39DA" w:rsidP="00EC39DA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к приказу Департамента </w:t>
      </w:r>
    </w:p>
    <w:p w:rsidR="00EC39DA" w:rsidRPr="00132466" w:rsidRDefault="00EC39DA" w:rsidP="00EC39DA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финансов Ивановской области </w:t>
      </w:r>
    </w:p>
    <w:p w:rsidR="00B52C38" w:rsidRDefault="00EC39DA" w:rsidP="00EC39DA">
      <w:pPr>
        <w:jc w:val="right"/>
        <w:rPr>
          <w:rFonts w:eastAsiaTheme="minorHAnsi"/>
          <w:szCs w:val="28"/>
          <w:lang w:eastAsia="en-US"/>
        </w:rPr>
      </w:pPr>
      <w:r w:rsidRPr="00132466">
        <w:rPr>
          <w:bCs/>
          <w:color w:val="000000"/>
          <w:szCs w:val="28"/>
        </w:rPr>
        <w:t>от «</w:t>
      </w:r>
      <w:r>
        <w:rPr>
          <w:bCs/>
          <w:color w:val="000000"/>
          <w:szCs w:val="28"/>
        </w:rPr>
        <w:t>____</w:t>
      </w:r>
      <w:r w:rsidR="0031480C">
        <w:rPr>
          <w:bCs/>
          <w:color w:val="000000"/>
          <w:szCs w:val="28"/>
        </w:rPr>
        <w:t>_</w:t>
      </w:r>
      <w:r>
        <w:rPr>
          <w:bCs/>
          <w:color w:val="000000"/>
          <w:szCs w:val="28"/>
        </w:rPr>
        <w:t>____</w:t>
      </w:r>
      <w:r w:rsidRPr="00132466">
        <w:rPr>
          <w:bCs/>
          <w:color w:val="000000"/>
          <w:szCs w:val="28"/>
        </w:rPr>
        <w:t>___» № ___________</w:t>
      </w: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tbl>
      <w:tblPr>
        <w:tblW w:w="5251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44"/>
        <w:gridCol w:w="1108"/>
        <w:gridCol w:w="1542"/>
        <w:gridCol w:w="680"/>
        <w:gridCol w:w="803"/>
        <w:gridCol w:w="699"/>
        <w:gridCol w:w="1108"/>
        <w:gridCol w:w="853"/>
        <w:gridCol w:w="721"/>
        <w:gridCol w:w="1108"/>
        <w:gridCol w:w="1108"/>
        <w:gridCol w:w="1293"/>
        <w:gridCol w:w="825"/>
        <w:gridCol w:w="1577"/>
      </w:tblGrid>
      <w:tr w:rsidR="006839E4" w:rsidRPr="006849F7" w:rsidTr="001313C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4" w:rsidRPr="006849F7" w:rsidRDefault="008733C3" w:rsidP="006C041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</w:t>
            </w:r>
            <w:r w:rsidR="006839E4" w:rsidRPr="006849F7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9E4" w:rsidRPr="006849F7" w:rsidRDefault="008733C3" w:rsidP="008733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733C3">
              <w:rPr>
                <w:rFonts w:eastAsia="Calibri"/>
                <w:sz w:val="22"/>
                <w:szCs w:val="22"/>
              </w:rPr>
              <w:t>711000.P.41.1.090</w:t>
            </w:r>
            <w:r>
              <w:rPr>
                <w:rFonts w:eastAsia="Calibri"/>
                <w:sz w:val="22"/>
                <w:szCs w:val="22"/>
              </w:rPr>
              <w:t>50001001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9E4" w:rsidRPr="006849F7" w:rsidRDefault="0098108E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108E">
              <w:rPr>
                <w:rFonts w:eastAsia="Calibri"/>
                <w:sz w:val="22"/>
                <w:szCs w:val="22"/>
              </w:rPr>
              <w:t>Организация выполнения инженерных изысканий, подготовки проектной документации, строительства, реконструкции, капитального ремонта, сноса объектов капитального строительства, находящихся в собственности Ивановской области, главным распорядителем бюджетных средств по которым является Департамент строительства и архитектуры Ивановской области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9E4" w:rsidRPr="006849F7" w:rsidRDefault="0098108E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108E">
              <w:rPr>
                <w:rFonts w:eastAsia="Calibri"/>
                <w:sz w:val="22"/>
                <w:szCs w:val="22"/>
              </w:rPr>
              <w:t>Выполнение функций заказчика в соответствии с действующим законодательством Российской Федерации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4" w:rsidRPr="006849F7" w:rsidRDefault="006839E4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49F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4" w:rsidRPr="006849F7" w:rsidRDefault="006839E4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49F7">
              <w:rPr>
                <w:rFonts w:eastAsia="Calibri"/>
                <w:sz w:val="22"/>
                <w:szCs w:val="22"/>
              </w:rPr>
              <w:t>2 бюджетные учреждения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4" w:rsidRPr="006849F7" w:rsidRDefault="0098108E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Работа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4" w:rsidRPr="006849F7" w:rsidRDefault="0098108E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108E">
              <w:rPr>
                <w:rFonts w:eastAsia="Calibri"/>
                <w:sz w:val="22"/>
                <w:szCs w:val="22"/>
              </w:rPr>
              <w:t>Государственная работа бесплатная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4" w:rsidRPr="006849F7" w:rsidRDefault="0098108E" w:rsidP="009810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108E">
              <w:rPr>
                <w:rFonts w:eastAsia="Calibri"/>
                <w:sz w:val="22"/>
                <w:szCs w:val="22"/>
              </w:rPr>
              <w:t>71.1 Услуги в области инженерно-технического проектирования, выполнения строительного контроля и предоставление технических консультаций в этих областях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9E4" w:rsidRPr="006849F7" w:rsidRDefault="001313C3" w:rsidP="009810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</w:t>
            </w:r>
            <w:r w:rsidR="0098108E">
              <w:rPr>
                <w:rFonts w:eastAsia="Calibri"/>
                <w:sz w:val="22"/>
                <w:szCs w:val="22"/>
              </w:rPr>
              <w:t>7</w:t>
            </w:r>
            <w:r w:rsidR="006839E4" w:rsidRPr="006849F7">
              <w:rPr>
                <w:rFonts w:eastAsia="Calibri"/>
                <w:sz w:val="22"/>
                <w:szCs w:val="22"/>
              </w:rPr>
              <w:t>.2025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9E4" w:rsidRPr="006849F7" w:rsidRDefault="0098108E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108E">
              <w:rPr>
                <w:rFonts w:eastAsia="Calibri"/>
                <w:sz w:val="22"/>
                <w:szCs w:val="22"/>
              </w:rPr>
              <w:t>Органы государственной власти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08E" w:rsidRPr="0098108E" w:rsidRDefault="0098108E" w:rsidP="009810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108E">
              <w:rPr>
                <w:rFonts w:eastAsia="Calibri"/>
                <w:sz w:val="22"/>
                <w:szCs w:val="22"/>
              </w:rPr>
              <w:t>Количество объектов, в отношении которых осуществляются капитальные вложения,</w:t>
            </w:r>
          </w:p>
          <w:p w:rsidR="006839E4" w:rsidRPr="006A5F17" w:rsidRDefault="006A5F17" w:rsidP="009810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</w:t>
            </w:r>
            <w:r w:rsidR="0098108E" w:rsidRPr="0098108E">
              <w:rPr>
                <w:rFonts w:eastAsia="Calibri"/>
                <w:sz w:val="22"/>
                <w:szCs w:val="22"/>
              </w:rPr>
              <w:t>т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9E4" w:rsidRPr="006849F7" w:rsidRDefault="00EF1566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49F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39E4" w:rsidRPr="006849F7" w:rsidRDefault="006839E4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49F7">
              <w:rPr>
                <w:rFonts w:eastAsia="Calibri"/>
                <w:sz w:val="22"/>
                <w:szCs w:val="22"/>
              </w:rPr>
              <w:t>Ивановская область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4" w:rsidRPr="006849F7" w:rsidRDefault="00EF1566" w:rsidP="006C04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EF1566">
              <w:rPr>
                <w:rFonts w:eastAsia="Calibri"/>
                <w:sz w:val="22"/>
                <w:szCs w:val="22"/>
              </w:rPr>
              <w:t>Постановление Правительства Ивановской области от 19.12.2012 № 537-п «Об утверждении Положения о Департаменте строительства и архитектуры Ивановской области», приказ Департамента строительства и архитектуры Ивановской области от 07.05.2025 № 17 «Об организации выполнения инженерных изысканий, подготовки проектной документации, строительства, реконструкции, капитального ремонта, сноса объектов капитального строительства, находящихся в собственности Ивановской области, главным распорядителем бюджетных средств по которым является Департамент строительства и архитектуры Ивановской области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</w:tr>
    </w:tbl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sectPr w:rsidR="00EC39DA" w:rsidSect="006267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993" w:bottom="567" w:left="851" w:header="567" w:footer="0" w:gutter="0"/>
      <w:pgNumType w:start="2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66" w:rsidRDefault="00132466" w:rsidP="000376EF">
      <w:r>
        <w:separator/>
      </w:r>
    </w:p>
  </w:endnote>
  <w:endnote w:type="continuationSeparator" w:id="0">
    <w:p w:rsidR="00132466" w:rsidRDefault="00132466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66" w:rsidRDefault="00132466" w:rsidP="000376EF">
      <w:r>
        <w:separator/>
      </w:r>
    </w:p>
  </w:footnote>
  <w:footnote w:type="continuationSeparator" w:id="0">
    <w:p w:rsidR="00132466" w:rsidRDefault="00132466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155119"/>
      <w:docPartObj>
        <w:docPartGallery w:val="Page Numbers (Top of Page)"/>
        <w:docPartUnique/>
      </w:docPartObj>
    </w:sdtPr>
    <w:sdtEndPr/>
    <w:sdtContent>
      <w:p w:rsidR="00132466" w:rsidRDefault="001324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4CD">
          <w:rPr>
            <w:noProof/>
          </w:rPr>
          <w:t>2</w:t>
        </w:r>
        <w:r>
          <w:fldChar w:fldCharType="end"/>
        </w:r>
      </w:p>
    </w:sdtContent>
  </w:sdt>
  <w:p w:rsidR="00132466" w:rsidRDefault="001324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66" w:rsidRDefault="00132466">
    <w:pPr>
      <w:pStyle w:val="a8"/>
      <w:jc w:val="center"/>
    </w:pPr>
  </w:p>
  <w:p w:rsidR="00132466" w:rsidRDefault="0013246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F05" w:rsidRDefault="001F1F05" w:rsidP="00324820">
    <w:pPr>
      <w:pStyle w:val="a8"/>
      <w:jc w:val="center"/>
    </w:pPr>
  </w:p>
  <w:p w:rsidR="001F1F05" w:rsidRDefault="001F1F05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961EA"/>
    <w:multiLevelType w:val="hybridMultilevel"/>
    <w:tmpl w:val="012060D0"/>
    <w:lvl w:ilvl="0" w:tplc="E7B0CE26">
      <w:start w:val="1"/>
      <w:numFmt w:val="decimal"/>
      <w:lvlText w:val="%1."/>
      <w:lvlJc w:val="left"/>
      <w:pPr>
        <w:ind w:left="1715" w:hanging="1005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528F6"/>
    <w:multiLevelType w:val="hybridMultilevel"/>
    <w:tmpl w:val="0EF8C158"/>
    <w:lvl w:ilvl="0" w:tplc="4C54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BB44BA"/>
    <w:multiLevelType w:val="multilevel"/>
    <w:tmpl w:val="EF120DC2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FC60DF0"/>
    <w:multiLevelType w:val="hybridMultilevel"/>
    <w:tmpl w:val="D026C5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F62EF"/>
    <w:multiLevelType w:val="multilevel"/>
    <w:tmpl w:val="8B666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33895F98"/>
    <w:multiLevelType w:val="multilevel"/>
    <w:tmpl w:val="6BC028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6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ABF1A03"/>
    <w:multiLevelType w:val="hybridMultilevel"/>
    <w:tmpl w:val="587A981A"/>
    <w:lvl w:ilvl="0" w:tplc="9F98F120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F90120"/>
    <w:multiLevelType w:val="hybridMultilevel"/>
    <w:tmpl w:val="5F84E888"/>
    <w:lvl w:ilvl="0" w:tplc="6CA8D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7C47"/>
    <w:rsid w:val="000206E4"/>
    <w:rsid w:val="00026387"/>
    <w:rsid w:val="00027971"/>
    <w:rsid w:val="00030224"/>
    <w:rsid w:val="00032D61"/>
    <w:rsid w:val="000376EF"/>
    <w:rsid w:val="0004211B"/>
    <w:rsid w:val="00044E47"/>
    <w:rsid w:val="00050676"/>
    <w:rsid w:val="00051B21"/>
    <w:rsid w:val="00054645"/>
    <w:rsid w:val="00055F11"/>
    <w:rsid w:val="000601ED"/>
    <w:rsid w:val="00060DBA"/>
    <w:rsid w:val="000611C8"/>
    <w:rsid w:val="00064D66"/>
    <w:rsid w:val="000713CC"/>
    <w:rsid w:val="00071862"/>
    <w:rsid w:val="00075069"/>
    <w:rsid w:val="00075857"/>
    <w:rsid w:val="0008243F"/>
    <w:rsid w:val="000B1610"/>
    <w:rsid w:val="000B70A3"/>
    <w:rsid w:val="000B7CB6"/>
    <w:rsid w:val="000C0291"/>
    <w:rsid w:val="000C05F9"/>
    <w:rsid w:val="000C1C9C"/>
    <w:rsid w:val="000C1DAD"/>
    <w:rsid w:val="000C50C0"/>
    <w:rsid w:val="000C7A59"/>
    <w:rsid w:val="000D0611"/>
    <w:rsid w:val="000D0C06"/>
    <w:rsid w:val="000D2501"/>
    <w:rsid w:val="000D35C0"/>
    <w:rsid w:val="000E1865"/>
    <w:rsid w:val="000F188D"/>
    <w:rsid w:val="000F6C38"/>
    <w:rsid w:val="00100721"/>
    <w:rsid w:val="00100878"/>
    <w:rsid w:val="00101943"/>
    <w:rsid w:val="00106A31"/>
    <w:rsid w:val="00112F8E"/>
    <w:rsid w:val="00113740"/>
    <w:rsid w:val="00116862"/>
    <w:rsid w:val="00117209"/>
    <w:rsid w:val="001268AF"/>
    <w:rsid w:val="001313C3"/>
    <w:rsid w:val="00132459"/>
    <w:rsid w:val="00132466"/>
    <w:rsid w:val="00133380"/>
    <w:rsid w:val="001344AD"/>
    <w:rsid w:val="00136745"/>
    <w:rsid w:val="00143302"/>
    <w:rsid w:val="00145B8C"/>
    <w:rsid w:val="00161E4C"/>
    <w:rsid w:val="00163470"/>
    <w:rsid w:val="00167D2C"/>
    <w:rsid w:val="0018165C"/>
    <w:rsid w:val="00185EB9"/>
    <w:rsid w:val="00186D84"/>
    <w:rsid w:val="00192C71"/>
    <w:rsid w:val="00194CE0"/>
    <w:rsid w:val="001A05C1"/>
    <w:rsid w:val="001A2338"/>
    <w:rsid w:val="001A2557"/>
    <w:rsid w:val="001A4088"/>
    <w:rsid w:val="001A501C"/>
    <w:rsid w:val="001A6676"/>
    <w:rsid w:val="001B1FB4"/>
    <w:rsid w:val="001B379A"/>
    <w:rsid w:val="001B7702"/>
    <w:rsid w:val="001C1D74"/>
    <w:rsid w:val="001C6C24"/>
    <w:rsid w:val="001D0FE8"/>
    <w:rsid w:val="001D3849"/>
    <w:rsid w:val="001D3BD6"/>
    <w:rsid w:val="001D4C6B"/>
    <w:rsid w:val="001D6C55"/>
    <w:rsid w:val="001E0474"/>
    <w:rsid w:val="001E1477"/>
    <w:rsid w:val="001E1622"/>
    <w:rsid w:val="001E64FB"/>
    <w:rsid w:val="001F061C"/>
    <w:rsid w:val="001F1F05"/>
    <w:rsid w:val="001F32EB"/>
    <w:rsid w:val="001F4ECE"/>
    <w:rsid w:val="00210E08"/>
    <w:rsid w:val="00213519"/>
    <w:rsid w:val="0021607D"/>
    <w:rsid w:val="002224A6"/>
    <w:rsid w:val="00225329"/>
    <w:rsid w:val="002261A6"/>
    <w:rsid w:val="00226601"/>
    <w:rsid w:val="00231CC9"/>
    <w:rsid w:val="00236C7B"/>
    <w:rsid w:val="00237D9D"/>
    <w:rsid w:val="00243B6B"/>
    <w:rsid w:val="002451AB"/>
    <w:rsid w:val="002451D1"/>
    <w:rsid w:val="00251CB0"/>
    <w:rsid w:val="0025551A"/>
    <w:rsid w:val="00256EA0"/>
    <w:rsid w:val="002605C5"/>
    <w:rsid w:val="00266173"/>
    <w:rsid w:val="0027296A"/>
    <w:rsid w:val="002752E4"/>
    <w:rsid w:val="00277298"/>
    <w:rsid w:val="002837A9"/>
    <w:rsid w:val="00283BB8"/>
    <w:rsid w:val="002849EE"/>
    <w:rsid w:val="00286C83"/>
    <w:rsid w:val="00293941"/>
    <w:rsid w:val="002968EF"/>
    <w:rsid w:val="0029694A"/>
    <w:rsid w:val="002A0393"/>
    <w:rsid w:val="002A22CE"/>
    <w:rsid w:val="002A4326"/>
    <w:rsid w:val="002B057F"/>
    <w:rsid w:val="002B2FE8"/>
    <w:rsid w:val="002C3008"/>
    <w:rsid w:val="002C45C9"/>
    <w:rsid w:val="002C598D"/>
    <w:rsid w:val="002D0CB8"/>
    <w:rsid w:val="002E0853"/>
    <w:rsid w:val="002E1A64"/>
    <w:rsid w:val="002E4FF4"/>
    <w:rsid w:val="002E71D2"/>
    <w:rsid w:val="002F1638"/>
    <w:rsid w:val="002F2EA5"/>
    <w:rsid w:val="002F6748"/>
    <w:rsid w:val="002F719F"/>
    <w:rsid w:val="00307DFE"/>
    <w:rsid w:val="003119D9"/>
    <w:rsid w:val="00312BAD"/>
    <w:rsid w:val="0031480C"/>
    <w:rsid w:val="0031691A"/>
    <w:rsid w:val="003177F6"/>
    <w:rsid w:val="00323340"/>
    <w:rsid w:val="003241AE"/>
    <w:rsid w:val="00324820"/>
    <w:rsid w:val="0032653C"/>
    <w:rsid w:val="00331752"/>
    <w:rsid w:val="0033179F"/>
    <w:rsid w:val="003342B4"/>
    <w:rsid w:val="00334EAE"/>
    <w:rsid w:val="00335CFA"/>
    <w:rsid w:val="00340DF8"/>
    <w:rsid w:val="00343982"/>
    <w:rsid w:val="00344B7E"/>
    <w:rsid w:val="00346749"/>
    <w:rsid w:val="003555AF"/>
    <w:rsid w:val="003607B2"/>
    <w:rsid w:val="003616FF"/>
    <w:rsid w:val="00363C41"/>
    <w:rsid w:val="00363EC2"/>
    <w:rsid w:val="00366FC4"/>
    <w:rsid w:val="003706C0"/>
    <w:rsid w:val="00371955"/>
    <w:rsid w:val="003742B5"/>
    <w:rsid w:val="00380050"/>
    <w:rsid w:val="0038616A"/>
    <w:rsid w:val="00397878"/>
    <w:rsid w:val="003A082C"/>
    <w:rsid w:val="003A2107"/>
    <w:rsid w:val="003A2244"/>
    <w:rsid w:val="003A23D2"/>
    <w:rsid w:val="003A4397"/>
    <w:rsid w:val="003A7557"/>
    <w:rsid w:val="003B045C"/>
    <w:rsid w:val="003B72D1"/>
    <w:rsid w:val="003C1F10"/>
    <w:rsid w:val="003C2686"/>
    <w:rsid w:val="003D2A1E"/>
    <w:rsid w:val="003D4466"/>
    <w:rsid w:val="003E60DA"/>
    <w:rsid w:val="003E7067"/>
    <w:rsid w:val="003F6EC2"/>
    <w:rsid w:val="003F6F79"/>
    <w:rsid w:val="0040314A"/>
    <w:rsid w:val="00412BAA"/>
    <w:rsid w:val="0041450A"/>
    <w:rsid w:val="00417CE0"/>
    <w:rsid w:val="00420FDD"/>
    <w:rsid w:val="004230A2"/>
    <w:rsid w:val="00424457"/>
    <w:rsid w:val="00424D9B"/>
    <w:rsid w:val="00425CE7"/>
    <w:rsid w:val="004303EC"/>
    <w:rsid w:val="00430D98"/>
    <w:rsid w:val="004449C0"/>
    <w:rsid w:val="00444DE0"/>
    <w:rsid w:val="00446A93"/>
    <w:rsid w:val="00447098"/>
    <w:rsid w:val="00447495"/>
    <w:rsid w:val="004501CD"/>
    <w:rsid w:val="00453FFA"/>
    <w:rsid w:val="00455780"/>
    <w:rsid w:val="00455B7A"/>
    <w:rsid w:val="0045671F"/>
    <w:rsid w:val="00466855"/>
    <w:rsid w:val="00471CCB"/>
    <w:rsid w:val="00472689"/>
    <w:rsid w:val="00473CD2"/>
    <w:rsid w:val="00476296"/>
    <w:rsid w:val="0047787A"/>
    <w:rsid w:val="00482B6E"/>
    <w:rsid w:val="00487EA3"/>
    <w:rsid w:val="004907E1"/>
    <w:rsid w:val="00491EE5"/>
    <w:rsid w:val="0049467B"/>
    <w:rsid w:val="00494B31"/>
    <w:rsid w:val="00494FEB"/>
    <w:rsid w:val="004A57B6"/>
    <w:rsid w:val="004A68CC"/>
    <w:rsid w:val="004A7ECC"/>
    <w:rsid w:val="004B02B8"/>
    <w:rsid w:val="004B552A"/>
    <w:rsid w:val="004B6586"/>
    <w:rsid w:val="004B66CE"/>
    <w:rsid w:val="004D03BE"/>
    <w:rsid w:val="004D1D27"/>
    <w:rsid w:val="004D1DD2"/>
    <w:rsid w:val="004D40BA"/>
    <w:rsid w:val="004D43C4"/>
    <w:rsid w:val="004F19ED"/>
    <w:rsid w:val="004F4898"/>
    <w:rsid w:val="004F7F8E"/>
    <w:rsid w:val="005019B4"/>
    <w:rsid w:val="005065C8"/>
    <w:rsid w:val="005125CC"/>
    <w:rsid w:val="005126B7"/>
    <w:rsid w:val="00513947"/>
    <w:rsid w:val="00515AB7"/>
    <w:rsid w:val="00520CA2"/>
    <w:rsid w:val="00522313"/>
    <w:rsid w:val="0052605B"/>
    <w:rsid w:val="00527DBC"/>
    <w:rsid w:val="00532DD8"/>
    <w:rsid w:val="005331B5"/>
    <w:rsid w:val="00535C7A"/>
    <w:rsid w:val="005360FB"/>
    <w:rsid w:val="005368A0"/>
    <w:rsid w:val="00537A90"/>
    <w:rsid w:val="00544CD3"/>
    <w:rsid w:val="005459A0"/>
    <w:rsid w:val="00547E7C"/>
    <w:rsid w:val="00561173"/>
    <w:rsid w:val="00574FE4"/>
    <w:rsid w:val="005820E6"/>
    <w:rsid w:val="00585C1F"/>
    <w:rsid w:val="0058676A"/>
    <w:rsid w:val="00586E34"/>
    <w:rsid w:val="00591A28"/>
    <w:rsid w:val="00591EFA"/>
    <w:rsid w:val="005A56F0"/>
    <w:rsid w:val="005A713D"/>
    <w:rsid w:val="005B0957"/>
    <w:rsid w:val="005B2040"/>
    <w:rsid w:val="005C274D"/>
    <w:rsid w:val="005C41F7"/>
    <w:rsid w:val="005C534F"/>
    <w:rsid w:val="005D004F"/>
    <w:rsid w:val="005D05FC"/>
    <w:rsid w:val="005D4649"/>
    <w:rsid w:val="005E4261"/>
    <w:rsid w:val="005F295A"/>
    <w:rsid w:val="0060496B"/>
    <w:rsid w:val="00613380"/>
    <w:rsid w:val="0061527A"/>
    <w:rsid w:val="0061700E"/>
    <w:rsid w:val="00624994"/>
    <w:rsid w:val="00625E31"/>
    <w:rsid w:val="006267B0"/>
    <w:rsid w:val="00626997"/>
    <w:rsid w:val="006327BD"/>
    <w:rsid w:val="00636932"/>
    <w:rsid w:val="006423F8"/>
    <w:rsid w:val="00642DEE"/>
    <w:rsid w:val="00643ED8"/>
    <w:rsid w:val="006476FB"/>
    <w:rsid w:val="006477EF"/>
    <w:rsid w:val="00660D62"/>
    <w:rsid w:val="00663231"/>
    <w:rsid w:val="00670F5A"/>
    <w:rsid w:val="0067156D"/>
    <w:rsid w:val="00673A76"/>
    <w:rsid w:val="00674488"/>
    <w:rsid w:val="00675C68"/>
    <w:rsid w:val="0068039C"/>
    <w:rsid w:val="0068227D"/>
    <w:rsid w:val="00683252"/>
    <w:rsid w:val="0068333A"/>
    <w:rsid w:val="006839E4"/>
    <w:rsid w:val="0068686E"/>
    <w:rsid w:val="0069472E"/>
    <w:rsid w:val="0069764C"/>
    <w:rsid w:val="006A5E38"/>
    <w:rsid w:val="006A5F17"/>
    <w:rsid w:val="006A6D2F"/>
    <w:rsid w:val="006B6BA6"/>
    <w:rsid w:val="006C00F2"/>
    <w:rsid w:val="006C1627"/>
    <w:rsid w:val="006C45DC"/>
    <w:rsid w:val="006C7868"/>
    <w:rsid w:val="006D0C14"/>
    <w:rsid w:val="006D5D5B"/>
    <w:rsid w:val="006D5DD2"/>
    <w:rsid w:val="006D6C11"/>
    <w:rsid w:val="006E0368"/>
    <w:rsid w:val="006E60A5"/>
    <w:rsid w:val="006E7800"/>
    <w:rsid w:val="006F4D95"/>
    <w:rsid w:val="00701403"/>
    <w:rsid w:val="00705845"/>
    <w:rsid w:val="0070688B"/>
    <w:rsid w:val="00711614"/>
    <w:rsid w:val="00712163"/>
    <w:rsid w:val="007175F9"/>
    <w:rsid w:val="0072127A"/>
    <w:rsid w:val="00727543"/>
    <w:rsid w:val="0073745D"/>
    <w:rsid w:val="00747559"/>
    <w:rsid w:val="0075258A"/>
    <w:rsid w:val="00754D62"/>
    <w:rsid w:val="00761729"/>
    <w:rsid w:val="00770625"/>
    <w:rsid w:val="00771124"/>
    <w:rsid w:val="007721F1"/>
    <w:rsid w:val="00774D8A"/>
    <w:rsid w:val="00775F5B"/>
    <w:rsid w:val="00781CFB"/>
    <w:rsid w:val="00781DC9"/>
    <w:rsid w:val="00793D89"/>
    <w:rsid w:val="007979C8"/>
    <w:rsid w:val="007A0562"/>
    <w:rsid w:val="007B690E"/>
    <w:rsid w:val="007C246F"/>
    <w:rsid w:val="007C4BBC"/>
    <w:rsid w:val="007D0C2D"/>
    <w:rsid w:val="007D0DB3"/>
    <w:rsid w:val="007D4266"/>
    <w:rsid w:val="007E2B2C"/>
    <w:rsid w:val="007E6074"/>
    <w:rsid w:val="008056D3"/>
    <w:rsid w:val="00805C1A"/>
    <w:rsid w:val="00807516"/>
    <w:rsid w:val="0081013E"/>
    <w:rsid w:val="00810480"/>
    <w:rsid w:val="00812B77"/>
    <w:rsid w:val="00814271"/>
    <w:rsid w:val="00817F9F"/>
    <w:rsid w:val="00821560"/>
    <w:rsid w:val="00822D89"/>
    <w:rsid w:val="0082637B"/>
    <w:rsid w:val="00830C3D"/>
    <w:rsid w:val="00836858"/>
    <w:rsid w:val="00836D26"/>
    <w:rsid w:val="0084421B"/>
    <w:rsid w:val="008446CE"/>
    <w:rsid w:val="00846362"/>
    <w:rsid w:val="0085198B"/>
    <w:rsid w:val="0085617F"/>
    <w:rsid w:val="00857F54"/>
    <w:rsid w:val="00861A9F"/>
    <w:rsid w:val="00861EDE"/>
    <w:rsid w:val="00866D73"/>
    <w:rsid w:val="00870D4F"/>
    <w:rsid w:val="008733C3"/>
    <w:rsid w:val="008770C7"/>
    <w:rsid w:val="008850B5"/>
    <w:rsid w:val="00890042"/>
    <w:rsid w:val="008909B2"/>
    <w:rsid w:val="008915D5"/>
    <w:rsid w:val="00895ED9"/>
    <w:rsid w:val="008A4664"/>
    <w:rsid w:val="008B2CF8"/>
    <w:rsid w:val="008B313E"/>
    <w:rsid w:val="008B4604"/>
    <w:rsid w:val="008B7654"/>
    <w:rsid w:val="008C0A69"/>
    <w:rsid w:val="008C0B26"/>
    <w:rsid w:val="008C0F54"/>
    <w:rsid w:val="008D1912"/>
    <w:rsid w:val="008D3823"/>
    <w:rsid w:val="008D3E3B"/>
    <w:rsid w:val="008D3FCE"/>
    <w:rsid w:val="008D4811"/>
    <w:rsid w:val="008E5951"/>
    <w:rsid w:val="008E7973"/>
    <w:rsid w:val="008F1633"/>
    <w:rsid w:val="008F67FF"/>
    <w:rsid w:val="00906BEC"/>
    <w:rsid w:val="009141E8"/>
    <w:rsid w:val="00916558"/>
    <w:rsid w:val="00920C46"/>
    <w:rsid w:val="009263F5"/>
    <w:rsid w:val="009268D5"/>
    <w:rsid w:val="00943F76"/>
    <w:rsid w:val="009474A8"/>
    <w:rsid w:val="00954FC5"/>
    <w:rsid w:val="00961115"/>
    <w:rsid w:val="009651EF"/>
    <w:rsid w:val="009660B8"/>
    <w:rsid w:val="0097347A"/>
    <w:rsid w:val="00975339"/>
    <w:rsid w:val="00977838"/>
    <w:rsid w:val="00980888"/>
    <w:rsid w:val="0098108E"/>
    <w:rsid w:val="009821A9"/>
    <w:rsid w:val="00984B64"/>
    <w:rsid w:val="00991428"/>
    <w:rsid w:val="009922AD"/>
    <w:rsid w:val="0099673B"/>
    <w:rsid w:val="00997267"/>
    <w:rsid w:val="009A623C"/>
    <w:rsid w:val="009B046D"/>
    <w:rsid w:val="009B0850"/>
    <w:rsid w:val="009B2444"/>
    <w:rsid w:val="009B3357"/>
    <w:rsid w:val="009B3732"/>
    <w:rsid w:val="009B43B9"/>
    <w:rsid w:val="009B5946"/>
    <w:rsid w:val="009B5AD5"/>
    <w:rsid w:val="009B5EA3"/>
    <w:rsid w:val="009B6017"/>
    <w:rsid w:val="009B70EA"/>
    <w:rsid w:val="009D14C8"/>
    <w:rsid w:val="009D3A3D"/>
    <w:rsid w:val="009E0DDF"/>
    <w:rsid w:val="009E3CB4"/>
    <w:rsid w:val="009F3DBD"/>
    <w:rsid w:val="009F3E19"/>
    <w:rsid w:val="009F5F77"/>
    <w:rsid w:val="00A019C1"/>
    <w:rsid w:val="00A036F7"/>
    <w:rsid w:val="00A10181"/>
    <w:rsid w:val="00A1618C"/>
    <w:rsid w:val="00A163BF"/>
    <w:rsid w:val="00A16DE9"/>
    <w:rsid w:val="00A25D30"/>
    <w:rsid w:val="00A2640B"/>
    <w:rsid w:val="00A32705"/>
    <w:rsid w:val="00A33277"/>
    <w:rsid w:val="00A33D6D"/>
    <w:rsid w:val="00A4041B"/>
    <w:rsid w:val="00A44489"/>
    <w:rsid w:val="00A55CD6"/>
    <w:rsid w:val="00A71017"/>
    <w:rsid w:val="00A72282"/>
    <w:rsid w:val="00A73C81"/>
    <w:rsid w:val="00A75043"/>
    <w:rsid w:val="00A7580A"/>
    <w:rsid w:val="00A76195"/>
    <w:rsid w:val="00A7690B"/>
    <w:rsid w:val="00A771E9"/>
    <w:rsid w:val="00A80C46"/>
    <w:rsid w:val="00A84B2D"/>
    <w:rsid w:val="00A92DDD"/>
    <w:rsid w:val="00A93DA5"/>
    <w:rsid w:val="00A94F36"/>
    <w:rsid w:val="00A971C4"/>
    <w:rsid w:val="00A974D3"/>
    <w:rsid w:val="00A97F2B"/>
    <w:rsid w:val="00AA044B"/>
    <w:rsid w:val="00AA17CA"/>
    <w:rsid w:val="00AA4A89"/>
    <w:rsid w:val="00AB1533"/>
    <w:rsid w:val="00AB22D6"/>
    <w:rsid w:val="00AB446E"/>
    <w:rsid w:val="00AB64ED"/>
    <w:rsid w:val="00AB7BA1"/>
    <w:rsid w:val="00AC0498"/>
    <w:rsid w:val="00AC054F"/>
    <w:rsid w:val="00AC2F32"/>
    <w:rsid w:val="00AC3060"/>
    <w:rsid w:val="00AC5BB9"/>
    <w:rsid w:val="00AC770A"/>
    <w:rsid w:val="00AD037D"/>
    <w:rsid w:val="00AD1AC4"/>
    <w:rsid w:val="00AD2A8D"/>
    <w:rsid w:val="00AD5797"/>
    <w:rsid w:val="00AD6995"/>
    <w:rsid w:val="00AD755F"/>
    <w:rsid w:val="00AD7858"/>
    <w:rsid w:val="00AE1E61"/>
    <w:rsid w:val="00AE35B8"/>
    <w:rsid w:val="00AF2335"/>
    <w:rsid w:val="00B0718D"/>
    <w:rsid w:val="00B07F3B"/>
    <w:rsid w:val="00B133A0"/>
    <w:rsid w:val="00B14EC1"/>
    <w:rsid w:val="00B16156"/>
    <w:rsid w:val="00B16781"/>
    <w:rsid w:val="00B171D3"/>
    <w:rsid w:val="00B21C61"/>
    <w:rsid w:val="00B23003"/>
    <w:rsid w:val="00B234C9"/>
    <w:rsid w:val="00B241F3"/>
    <w:rsid w:val="00B25A1F"/>
    <w:rsid w:val="00B30A5D"/>
    <w:rsid w:val="00B340B3"/>
    <w:rsid w:val="00B35339"/>
    <w:rsid w:val="00B42480"/>
    <w:rsid w:val="00B52C38"/>
    <w:rsid w:val="00B53413"/>
    <w:rsid w:val="00B53621"/>
    <w:rsid w:val="00B60874"/>
    <w:rsid w:val="00B62C05"/>
    <w:rsid w:val="00B71057"/>
    <w:rsid w:val="00B72041"/>
    <w:rsid w:val="00B7546F"/>
    <w:rsid w:val="00B760B1"/>
    <w:rsid w:val="00B771B4"/>
    <w:rsid w:val="00B7738F"/>
    <w:rsid w:val="00B82914"/>
    <w:rsid w:val="00B96D19"/>
    <w:rsid w:val="00B97D02"/>
    <w:rsid w:val="00B97FDD"/>
    <w:rsid w:val="00BA2DB2"/>
    <w:rsid w:val="00BA3433"/>
    <w:rsid w:val="00BA4796"/>
    <w:rsid w:val="00BB2377"/>
    <w:rsid w:val="00BB6607"/>
    <w:rsid w:val="00BB71A2"/>
    <w:rsid w:val="00BC0AA9"/>
    <w:rsid w:val="00BC100F"/>
    <w:rsid w:val="00BC7838"/>
    <w:rsid w:val="00BD2EE8"/>
    <w:rsid w:val="00BD4650"/>
    <w:rsid w:val="00BD7BA9"/>
    <w:rsid w:val="00BE25D2"/>
    <w:rsid w:val="00BE25FB"/>
    <w:rsid w:val="00BE2601"/>
    <w:rsid w:val="00BE2EC6"/>
    <w:rsid w:val="00BF05A8"/>
    <w:rsid w:val="00BF1656"/>
    <w:rsid w:val="00BF1737"/>
    <w:rsid w:val="00BF7E70"/>
    <w:rsid w:val="00C01534"/>
    <w:rsid w:val="00C06664"/>
    <w:rsid w:val="00C0700B"/>
    <w:rsid w:val="00C071E5"/>
    <w:rsid w:val="00C10143"/>
    <w:rsid w:val="00C121EC"/>
    <w:rsid w:val="00C122E5"/>
    <w:rsid w:val="00C141B4"/>
    <w:rsid w:val="00C1591E"/>
    <w:rsid w:val="00C15E6B"/>
    <w:rsid w:val="00C23E90"/>
    <w:rsid w:val="00C2415E"/>
    <w:rsid w:val="00C24897"/>
    <w:rsid w:val="00C26227"/>
    <w:rsid w:val="00C3004F"/>
    <w:rsid w:val="00C416D4"/>
    <w:rsid w:val="00C43EA5"/>
    <w:rsid w:val="00C449D6"/>
    <w:rsid w:val="00C459DC"/>
    <w:rsid w:val="00C45CB2"/>
    <w:rsid w:val="00C5614E"/>
    <w:rsid w:val="00C57231"/>
    <w:rsid w:val="00C64FB0"/>
    <w:rsid w:val="00C653C8"/>
    <w:rsid w:val="00C71725"/>
    <w:rsid w:val="00C7277A"/>
    <w:rsid w:val="00C747F4"/>
    <w:rsid w:val="00C7611B"/>
    <w:rsid w:val="00C812AD"/>
    <w:rsid w:val="00C8605D"/>
    <w:rsid w:val="00C86C6D"/>
    <w:rsid w:val="00C92B8C"/>
    <w:rsid w:val="00C951AF"/>
    <w:rsid w:val="00C969A7"/>
    <w:rsid w:val="00CA22E6"/>
    <w:rsid w:val="00CC22CE"/>
    <w:rsid w:val="00CC45F5"/>
    <w:rsid w:val="00CC669A"/>
    <w:rsid w:val="00CC6D95"/>
    <w:rsid w:val="00CD0722"/>
    <w:rsid w:val="00CD3C33"/>
    <w:rsid w:val="00CD41CE"/>
    <w:rsid w:val="00CD7C3F"/>
    <w:rsid w:val="00CE0342"/>
    <w:rsid w:val="00CE5A51"/>
    <w:rsid w:val="00CE6D36"/>
    <w:rsid w:val="00CF0153"/>
    <w:rsid w:val="00CF2E91"/>
    <w:rsid w:val="00CF6A75"/>
    <w:rsid w:val="00D02502"/>
    <w:rsid w:val="00D0332B"/>
    <w:rsid w:val="00D05AE3"/>
    <w:rsid w:val="00D11806"/>
    <w:rsid w:val="00D1374C"/>
    <w:rsid w:val="00D15C07"/>
    <w:rsid w:val="00D16067"/>
    <w:rsid w:val="00D3370E"/>
    <w:rsid w:val="00D33F5D"/>
    <w:rsid w:val="00D55099"/>
    <w:rsid w:val="00D5580A"/>
    <w:rsid w:val="00D55B96"/>
    <w:rsid w:val="00D57F96"/>
    <w:rsid w:val="00D6002E"/>
    <w:rsid w:val="00D60A71"/>
    <w:rsid w:val="00D650CC"/>
    <w:rsid w:val="00D65A66"/>
    <w:rsid w:val="00D66964"/>
    <w:rsid w:val="00D74618"/>
    <w:rsid w:val="00D87131"/>
    <w:rsid w:val="00D93F65"/>
    <w:rsid w:val="00DA3829"/>
    <w:rsid w:val="00DA763A"/>
    <w:rsid w:val="00DA7B55"/>
    <w:rsid w:val="00DC01E1"/>
    <w:rsid w:val="00DC3FFA"/>
    <w:rsid w:val="00DC4E0E"/>
    <w:rsid w:val="00DC654C"/>
    <w:rsid w:val="00DD087A"/>
    <w:rsid w:val="00DD1DD6"/>
    <w:rsid w:val="00DD38BE"/>
    <w:rsid w:val="00DD6576"/>
    <w:rsid w:val="00DD7D02"/>
    <w:rsid w:val="00DE4D95"/>
    <w:rsid w:val="00DF3314"/>
    <w:rsid w:val="00DF4D83"/>
    <w:rsid w:val="00DF4DA4"/>
    <w:rsid w:val="00DF5CB2"/>
    <w:rsid w:val="00DF70DC"/>
    <w:rsid w:val="00E10C28"/>
    <w:rsid w:val="00E15DEF"/>
    <w:rsid w:val="00E17A3E"/>
    <w:rsid w:val="00E258B8"/>
    <w:rsid w:val="00E363D8"/>
    <w:rsid w:val="00E40C86"/>
    <w:rsid w:val="00E4217D"/>
    <w:rsid w:val="00E44859"/>
    <w:rsid w:val="00E4532E"/>
    <w:rsid w:val="00E5617E"/>
    <w:rsid w:val="00E62BF2"/>
    <w:rsid w:val="00E6797F"/>
    <w:rsid w:val="00E717B5"/>
    <w:rsid w:val="00E71DB3"/>
    <w:rsid w:val="00E75378"/>
    <w:rsid w:val="00E8052B"/>
    <w:rsid w:val="00E82D9C"/>
    <w:rsid w:val="00E907A0"/>
    <w:rsid w:val="00EA0A67"/>
    <w:rsid w:val="00EA19B0"/>
    <w:rsid w:val="00EB37A5"/>
    <w:rsid w:val="00EB6949"/>
    <w:rsid w:val="00EC04A7"/>
    <w:rsid w:val="00EC39DA"/>
    <w:rsid w:val="00ED1365"/>
    <w:rsid w:val="00ED54CD"/>
    <w:rsid w:val="00ED7D87"/>
    <w:rsid w:val="00EE1B61"/>
    <w:rsid w:val="00EE3B36"/>
    <w:rsid w:val="00EE5979"/>
    <w:rsid w:val="00EE64BA"/>
    <w:rsid w:val="00EF1566"/>
    <w:rsid w:val="00EF1FBE"/>
    <w:rsid w:val="00F017E3"/>
    <w:rsid w:val="00F13A4E"/>
    <w:rsid w:val="00F145DA"/>
    <w:rsid w:val="00F156AE"/>
    <w:rsid w:val="00F24EBE"/>
    <w:rsid w:val="00F26AF7"/>
    <w:rsid w:val="00F34DF9"/>
    <w:rsid w:val="00F3508E"/>
    <w:rsid w:val="00F369C6"/>
    <w:rsid w:val="00F40045"/>
    <w:rsid w:val="00F41052"/>
    <w:rsid w:val="00F42B2D"/>
    <w:rsid w:val="00F5215D"/>
    <w:rsid w:val="00F52459"/>
    <w:rsid w:val="00F602DF"/>
    <w:rsid w:val="00F610C1"/>
    <w:rsid w:val="00F74B79"/>
    <w:rsid w:val="00F814CE"/>
    <w:rsid w:val="00F81F81"/>
    <w:rsid w:val="00F858CE"/>
    <w:rsid w:val="00F932E0"/>
    <w:rsid w:val="00F96A53"/>
    <w:rsid w:val="00F97C87"/>
    <w:rsid w:val="00FA050E"/>
    <w:rsid w:val="00FA071E"/>
    <w:rsid w:val="00FA6ECC"/>
    <w:rsid w:val="00FB398A"/>
    <w:rsid w:val="00FB4B74"/>
    <w:rsid w:val="00FB630A"/>
    <w:rsid w:val="00FB6492"/>
    <w:rsid w:val="00FC3749"/>
    <w:rsid w:val="00FC3A34"/>
    <w:rsid w:val="00FC4B24"/>
    <w:rsid w:val="00FC4B78"/>
    <w:rsid w:val="00FC5290"/>
    <w:rsid w:val="00FD1188"/>
    <w:rsid w:val="00FF1E6B"/>
    <w:rsid w:val="00FF5EB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2C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591EFA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91E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591EFA"/>
    <w:rPr>
      <w:vertAlign w:val="superscript"/>
    </w:rPr>
  </w:style>
  <w:style w:type="paragraph" w:styleId="af0">
    <w:name w:val="No Spacing"/>
    <w:uiPriority w:val="1"/>
    <w:qFormat/>
    <w:rsid w:val="000263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8915D5"/>
    <w:rPr>
      <w:rFonts w:ascii="Calibri" w:eastAsia="Calibri" w:hAnsi="Calibri" w:cs="Times New Roman"/>
      <w:sz w:val="20"/>
      <w:szCs w:val="20"/>
    </w:rPr>
  </w:style>
  <w:style w:type="paragraph" w:styleId="af2">
    <w:name w:val="endnote text"/>
    <w:basedOn w:val="a"/>
    <w:link w:val="af1"/>
    <w:uiPriority w:val="99"/>
    <w:semiHidden/>
    <w:unhideWhenUsed/>
    <w:rsid w:val="008915D5"/>
    <w:rPr>
      <w:rFonts w:ascii="Calibri" w:eastAsia="Calibri" w:hAnsi="Calibri"/>
      <w:sz w:val="20"/>
      <w:lang w:eastAsia="en-US"/>
    </w:rPr>
  </w:style>
  <w:style w:type="paragraph" w:customStyle="1" w:styleId="ConsPlusNormal">
    <w:name w:val="ConsPlusNormal"/>
    <w:rsid w:val="00891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15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DF5CB2"/>
    <w:rPr>
      <w:vertAlign w:val="superscript"/>
    </w:rPr>
  </w:style>
  <w:style w:type="character" w:styleId="af4">
    <w:name w:val="Hyperlink"/>
    <w:rsid w:val="00683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4&amp;n=179702&amp;dst=10001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51BA-C88E-457C-8D2A-144A9CB0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Болдин Сергей Михайлович</cp:lastModifiedBy>
  <cp:revision>25</cp:revision>
  <cp:lastPrinted>2025-05-26T10:45:00Z</cp:lastPrinted>
  <dcterms:created xsi:type="dcterms:W3CDTF">2023-12-28T17:03:00Z</dcterms:created>
  <dcterms:modified xsi:type="dcterms:W3CDTF">2025-05-26T10:47:00Z</dcterms:modified>
</cp:coreProperties>
</file>