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713A8" w:rsidRPr="007713A8" w14:paraId="4EA7DC0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2A7C94D" w14:textId="77777777" w:rsidR="007713A8" w:rsidRPr="007713A8" w:rsidRDefault="007713A8">
            <w:pPr>
              <w:pStyle w:val="ConsPlusNormal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7713A8">
              <w:rPr>
                <w:rFonts w:ascii="Times New Roman" w:hAnsi="Times New Roman" w:cs="Times New Roman"/>
                <w:szCs w:val="24"/>
              </w:rPr>
              <w:t>20 декабря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9E26E23" w14:textId="1930CAE0" w:rsidR="007713A8" w:rsidRPr="007713A8" w:rsidRDefault="007713A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  <w:r w:rsidRPr="007713A8">
              <w:rPr>
                <w:rFonts w:ascii="Times New Roman" w:hAnsi="Times New Roman" w:cs="Times New Roman"/>
                <w:szCs w:val="24"/>
              </w:rPr>
              <w:t> 70-ОЗ</w:t>
            </w:r>
          </w:p>
        </w:tc>
      </w:tr>
    </w:tbl>
    <w:p w14:paraId="18B1C66D" w14:textId="77777777" w:rsidR="007713A8" w:rsidRPr="007713A8" w:rsidRDefault="007713A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4"/>
        </w:rPr>
      </w:pPr>
    </w:p>
    <w:p w14:paraId="7716060E" w14:textId="77777777" w:rsidR="007713A8" w:rsidRPr="007713A8" w:rsidRDefault="007713A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2F34BB6" w14:textId="77777777" w:rsidR="007713A8" w:rsidRPr="007713A8" w:rsidRDefault="007713A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ЗАКОН ИВАНОВСКОЙ ОБЛАСТИ</w:t>
      </w:r>
    </w:p>
    <w:p w14:paraId="6AAC4C12" w14:textId="77777777" w:rsidR="007713A8" w:rsidRPr="007713A8" w:rsidRDefault="007713A8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14:paraId="6EEF4F43" w14:textId="77777777" w:rsidR="007713A8" w:rsidRPr="007713A8" w:rsidRDefault="007713A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ОБ ОБЛАСТНОМ БЮДЖЕТЕ НА 2025 ГОД И НА ПЛАНОВЫЙ ПЕРИОД</w:t>
      </w:r>
    </w:p>
    <w:p w14:paraId="6DC0BFCA" w14:textId="77777777" w:rsidR="007713A8" w:rsidRPr="007713A8" w:rsidRDefault="007713A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2026 И 2027 ГОДОВ</w:t>
      </w:r>
    </w:p>
    <w:p w14:paraId="168A8B5E" w14:textId="77777777" w:rsidR="007713A8" w:rsidRPr="007713A8" w:rsidRDefault="007713A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C1146AD" w14:textId="77777777" w:rsidR="007713A8" w:rsidRPr="007713A8" w:rsidRDefault="007713A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Принят</w:t>
      </w:r>
    </w:p>
    <w:p w14:paraId="1DD13729" w14:textId="77777777" w:rsidR="007713A8" w:rsidRPr="007713A8" w:rsidRDefault="007713A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Ивановской областной Думой</w:t>
      </w:r>
    </w:p>
    <w:p w14:paraId="7E3DF157" w14:textId="77777777" w:rsidR="007713A8" w:rsidRPr="007713A8" w:rsidRDefault="007713A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12 декабря 2024 года</w:t>
      </w:r>
    </w:p>
    <w:p w14:paraId="29608174" w14:textId="77777777" w:rsidR="007713A8" w:rsidRPr="007713A8" w:rsidRDefault="007713A8">
      <w:pPr>
        <w:pStyle w:val="ConsPlusNormal"/>
        <w:rPr>
          <w:rFonts w:ascii="Times New Roman" w:hAnsi="Times New Roman" w:cs="Times New Roman"/>
          <w:szCs w:val="24"/>
        </w:rPr>
      </w:pPr>
    </w:p>
    <w:p w14:paraId="765319E0" w14:textId="2E42B6B2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Настоящий Закон принят в соответствии с Бюджетным </w:t>
      </w:r>
      <w:hyperlink r:id="rId4">
        <w:r w:rsidRPr="007713A8">
          <w:rPr>
            <w:rFonts w:ascii="Times New Roman" w:hAnsi="Times New Roman" w:cs="Times New Roman"/>
            <w:szCs w:val="24"/>
          </w:rPr>
          <w:t>кодексом</w:t>
        </w:r>
      </w:hyperlink>
      <w:r w:rsidRPr="007713A8">
        <w:rPr>
          <w:rFonts w:ascii="Times New Roman" w:hAnsi="Times New Roman" w:cs="Times New Roman"/>
          <w:szCs w:val="24"/>
        </w:rPr>
        <w:t xml:space="preserve"> Российской Федерации, Федеральным </w:t>
      </w:r>
      <w:hyperlink r:id="rId5">
        <w:r w:rsidRPr="007713A8">
          <w:rPr>
            <w:rFonts w:ascii="Times New Roman" w:hAnsi="Times New Roman" w:cs="Times New Roman"/>
            <w:szCs w:val="24"/>
          </w:rPr>
          <w:t>законом</w:t>
        </w:r>
      </w:hyperlink>
      <w:r w:rsidRPr="007713A8">
        <w:rPr>
          <w:rFonts w:ascii="Times New Roman" w:hAnsi="Times New Roman" w:cs="Times New Roman"/>
          <w:szCs w:val="24"/>
        </w:rPr>
        <w:t xml:space="preserve"> от 21.12.2021 </w:t>
      </w:r>
      <w:r>
        <w:rPr>
          <w:rFonts w:ascii="Times New Roman" w:hAnsi="Times New Roman" w:cs="Times New Roman"/>
          <w:szCs w:val="24"/>
        </w:rPr>
        <w:t>№</w:t>
      </w:r>
      <w:r w:rsidRPr="007713A8">
        <w:rPr>
          <w:rFonts w:ascii="Times New Roman" w:hAnsi="Times New Roman" w:cs="Times New Roman"/>
          <w:szCs w:val="24"/>
        </w:rPr>
        <w:t xml:space="preserve"> 414-ФЗ </w:t>
      </w:r>
      <w:r>
        <w:rPr>
          <w:rFonts w:ascii="Times New Roman" w:hAnsi="Times New Roman" w:cs="Times New Roman"/>
          <w:szCs w:val="24"/>
        </w:rPr>
        <w:t>«</w:t>
      </w:r>
      <w:r w:rsidRPr="007713A8">
        <w:rPr>
          <w:rFonts w:ascii="Times New Roman" w:hAnsi="Times New Roman" w:cs="Times New Roman"/>
          <w:szCs w:val="24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hAnsi="Times New Roman" w:cs="Times New Roman"/>
          <w:szCs w:val="24"/>
        </w:rPr>
        <w:t>»</w:t>
      </w:r>
      <w:r w:rsidRPr="007713A8">
        <w:rPr>
          <w:rFonts w:ascii="Times New Roman" w:hAnsi="Times New Roman" w:cs="Times New Roman"/>
          <w:szCs w:val="24"/>
        </w:rPr>
        <w:t xml:space="preserve">, </w:t>
      </w:r>
      <w:hyperlink r:id="rId6">
        <w:r w:rsidRPr="007713A8">
          <w:rPr>
            <w:rFonts w:ascii="Times New Roman" w:hAnsi="Times New Roman" w:cs="Times New Roman"/>
            <w:szCs w:val="24"/>
          </w:rPr>
          <w:t>Уставом</w:t>
        </w:r>
      </w:hyperlink>
      <w:r w:rsidRPr="007713A8">
        <w:rPr>
          <w:rFonts w:ascii="Times New Roman" w:hAnsi="Times New Roman" w:cs="Times New Roman"/>
          <w:szCs w:val="24"/>
        </w:rPr>
        <w:t xml:space="preserve"> Ивановской области, </w:t>
      </w:r>
      <w:hyperlink r:id="rId7">
        <w:r w:rsidRPr="007713A8">
          <w:rPr>
            <w:rFonts w:ascii="Times New Roman" w:hAnsi="Times New Roman" w:cs="Times New Roman"/>
            <w:szCs w:val="24"/>
          </w:rPr>
          <w:t>Законом</w:t>
        </w:r>
      </w:hyperlink>
      <w:r w:rsidRPr="007713A8">
        <w:rPr>
          <w:rFonts w:ascii="Times New Roman" w:hAnsi="Times New Roman" w:cs="Times New Roman"/>
          <w:szCs w:val="24"/>
        </w:rPr>
        <w:t xml:space="preserve"> Ивановской области от 23.06.2008 </w:t>
      </w:r>
      <w:r>
        <w:rPr>
          <w:rFonts w:ascii="Times New Roman" w:hAnsi="Times New Roman" w:cs="Times New Roman"/>
          <w:szCs w:val="24"/>
        </w:rPr>
        <w:t>№</w:t>
      </w:r>
      <w:r w:rsidRPr="007713A8">
        <w:rPr>
          <w:rFonts w:ascii="Times New Roman" w:hAnsi="Times New Roman" w:cs="Times New Roman"/>
          <w:szCs w:val="24"/>
        </w:rPr>
        <w:t xml:space="preserve"> 70-ОЗ </w:t>
      </w:r>
      <w:r>
        <w:rPr>
          <w:rFonts w:ascii="Times New Roman" w:hAnsi="Times New Roman" w:cs="Times New Roman"/>
          <w:szCs w:val="24"/>
        </w:rPr>
        <w:t>«</w:t>
      </w:r>
      <w:r w:rsidRPr="007713A8">
        <w:rPr>
          <w:rFonts w:ascii="Times New Roman" w:hAnsi="Times New Roman" w:cs="Times New Roman"/>
          <w:szCs w:val="24"/>
        </w:rPr>
        <w:t>О бюджетном процессе в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7713A8">
        <w:rPr>
          <w:rFonts w:ascii="Times New Roman" w:hAnsi="Times New Roman" w:cs="Times New Roman"/>
          <w:szCs w:val="24"/>
        </w:rPr>
        <w:t xml:space="preserve"> в целях регулирования бюджетных правоотношений.</w:t>
      </w:r>
    </w:p>
    <w:p w14:paraId="6D14A54D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C166FC9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bookmarkStart w:id="0" w:name="P14"/>
      <w:bookmarkEnd w:id="0"/>
      <w:r w:rsidRPr="007713A8">
        <w:rPr>
          <w:rFonts w:ascii="Times New Roman" w:hAnsi="Times New Roman" w:cs="Times New Roman"/>
          <w:szCs w:val="24"/>
        </w:rPr>
        <w:t>Статья 1. Основные характеристики областного бюджета на 2025 год и на плановый период 2026 и 2027 годов</w:t>
      </w:r>
    </w:p>
    <w:p w14:paraId="13CB52C1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A327CB1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Утвердить основные характеристики областного бюджета:</w:t>
      </w:r>
    </w:p>
    <w:p w14:paraId="7DE6968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1. На 2025 год, определенные исходя из прогнозируемого объема валового регионального продукта в размере 478094,6 млн руб. и уровня инфляции 6,3 процента (декабрь 2025 года к декабрю 2024 года):</w:t>
      </w:r>
    </w:p>
    <w:p w14:paraId="122A69A1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общий объем доходов областного бюджета в сумме 81811727182,88 руб.;</w:t>
      </w:r>
    </w:p>
    <w:p w14:paraId="0023073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общий объем расходов областного бюджета в сумме 86861865301,10 руб.;</w:t>
      </w:r>
    </w:p>
    <w:p w14:paraId="5AD814D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дефицит областного бюджета в сумме 5050138118,22 руб.</w:t>
      </w:r>
    </w:p>
    <w:p w14:paraId="2EA3F909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2. На 2026 год, определенные исходя из прогнозируемого объема валового регионального продукта в размере 515501,7 млн руб. и уровня инфляции 5,4 процента (декабрь 2026 года к декабрю 2025 года):</w:t>
      </w:r>
    </w:p>
    <w:p w14:paraId="6395A556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общий объем доходов областного бюджета в сумме 77338392288,92 руб.;</w:t>
      </w:r>
    </w:p>
    <w:p w14:paraId="7EF4B0A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общий объем расходов областного бюджета в сумме 73015686899,93 руб.;</w:t>
      </w:r>
    </w:p>
    <w:p w14:paraId="0C28E8E8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профицит областного бюджета в сумме 4322705388,99 руб.</w:t>
      </w:r>
    </w:p>
    <w:p w14:paraId="187BCCA6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3. На 2027 год, определенные исходя из прогнозируемого объема валового регионального продукта в размере 554795,3 млн руб. и уровня инфляции 4,3 процента (декабрь 2027 года к декабрю 2026 года):</w:t>
      </w:r>
    </w:p>
    <w:p w14:paraId="6066B0E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общий объем доходов областного бюджета в сумме 80701052169,22 руб.;</w:t>
      </w:r>
    </w:p>
    <w:p w14:paraId="5E9D7B6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общий объем расходов областного бюджета в сумме 77722574360,09 руб.;</w:t>
      </w:r>
    </w:p>
    <w:p w14:paraId="5A936D4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профицит областного бюджета в сумме 2978477809,13 руб.</w:t>
      </w:r>
    </w:p>
    <w:p w14:paraId="64D39D8C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54FE784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lastRenderedPageBreak/>
        <w:t>Статья 2. Нормативы распределения доходов</w:t>
      </w:r>
    </w:p>
    <w:p w14:paraId="05717CC3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DCBF517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1. Утвердить </w:t>
      </w:r>
      <w:hyperlink r:id="rId8">
        <w:r w:rsidRPr="007713A8">
          <w:rPr>
            <w:rFonts w:ascii="Times New Roman" w:hAnsi="Times New Roman" w:cs="Times New Roman"/>
            <w:szCs w:val="24"/>
          </w:rPr>
          <w:t>нормативы</w:t>
        </w:r>
      </w:hyperlink>
      <w:r w:rsidRPr="007713A8">
        <w:rPr>
          <w:rFonts w:ascii="Times New Roman" w:hAnsi="Times New Roman" w:cs="Times New Roman"/>
          <w:szCs w:val="24"/>
        </w:rPr>
        <w:t xml:space="preserve"> распределения доходов между областным бюджетом, бюджетом территориального фонда обязательного медицинского страхования Ивановской области и бюджетами муниципальных образований Ивановской области на 2025 год и на плановый период 2026 и 2027 годов согласно приложению 1 к настоящему Закону.</w:t>
      </w:r>
    </w:p>
    <w:p w14:paraId="448672A9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2. Установить дифференцированные </w:t>
      </w:r>
      <w:hyperlink r:id="rId9">
        <w:r w:rsidRPr="007713A8">
          <w:rPr>
            <w:rFonts w:ascii="Times New Roman" w:hAnsi="Times New Roman" w:cs="Times New Roman"/>
            <w:szCs w:val="24"/>
          </w:rPr>
          <w:t>нормативы</w:t>
        </w:r>
      </w:hyperlink>
      <w:r w:rsidRPr="007713A8">
        <w:rPr>
          <w:rFonts w:ascii="Times New Roman" w:hAnsi="Times New Roman" w:cs="Times New Roman"/>
          <w:szCs w:val="24"/>
        </w:rPr>
        <w:t xml:space="preserve"> отчислений в бюджеты муниципальных образований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распределению между областным бюджетом и местными бюджетами, на 2025 год и на плановый период 2026 и 2027 годов согласно приложению 2 к настоящему Закону.</w:t>
      </w:r>
    </w:p>
    <w:p w14:paraId="74E9883F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3. Установить дифференцированные </w:t>
      </w:r>
      <w:hyperlink r:id="rId10">
        <w:r w:rsidRPr="007713A8">
          <w:rPr>
            <w:rFonts w:ascii="Times New Roman" w:hAnsi="Times New Roman" w:cs="Times New Roman"/>
            <w:szCs w:val="24"/>
          </w:rPr>
          <w:t>нормативы</w:t>
        </w:r>
      </w:hyperlink>
      <w:r w:rsidRPr="007713A8">
        <w:rPr>
          <w:rFonts w:ascii="Times New Roman" w:hAnsi="Times New Roman" w:cs="Times New Roman"/>
          <w:szCs w:val="24"/>
        </w:rPr>
        <w:t xml:space="preserve"> отчислений в бюджеты городских округов и муниципальных районов от налога, взимаемого в связи с применением упрощенной системы налогообложения, на 2025 год и на плановый период 2026 и 2027 годов согласно приложению 3 к настоящему Закону.</w:t>
      </w:r>
    </w:p>
    <w:p w14:paraId="3E1CC456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0A4DCFF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Статья 3. Показатели доходов областного бюджета</w:t>
      </w:r>
    </w:p>
    <w:p w14:paraId="7FBF26F5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3467CD0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1. Утвердить </w:t>
      </w:r>
      <w:hyperlink r:id="rId11">
        <w:r w:rsidRPr="007713A8">
          <w:rPr>
            <w:rFonts w:ascii="Times New Roman" w:hAnsi="Times New Roman" w:cs="Times New Roman"/>
            <w:szCs w:val="24"/>
          </w:rPr>
          <w:t>доходы</w:t>
        </w:r>
      </w:hyperlink>
      <w:r w:rsidRPr="007713A8">
        <w:rPr>
          <w:rFonts w:ascii="Times New Roman" w:hAnsi="Times New Roman" w:cs="Times New Roman"/>
          <w:szCs w:val="24"/>
        </w:rPr>
        <w:t xml:space="preserve"> областного бюджета по группам, подгруппам и статьям доходов классификации доходов бюджетов на 2025 год и на плановый период 2026 и 2027 годов согласно приложению 4 к настоящему Закону.</w:t>
      </w:r>
    </w:p>
    <w:p w14:paraId="222F227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2. Утвердить в пределах общего объема доходов областного бюджета, утвержденного </w:t>
      </w:r>
      <w:hyperlink w:anchor="P14">
        <w:r w:rsidRPr="007713A8">
          <w:rPr>
            <w:rFonts w:ascii="Times New Roman" w:hAnsi="Times New Roman" w:cs="Times New Roman"/>
            <w:szCs w:val="24"/>
          </w:rPr>
          <w:t>статьей 1</w:t>
        </w:r>
      </w:hyperlink>
      <w:r w:rsidRPr="007713A8">
        <w:rPr>
          <w:rFonts w:ascii="Times New Roman" w:hAnsi="Times New Roman" w:cs="Times New Roman"/>
          <w:szCs w:val="24"/>
        </w:rPr>
        <w:t xml:space="preserve"> настоящего Закона, объем межбюджетных трансфертов, получаемых из федерального бюджета:</w:t>
      </w:r>
    </w:p>
    <w:p w14:paraId="054AD09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а) на 2025 год в сумме 25280609398,11 руб.;</w:t>
      </w:r>
    </w:p>
    <w:p w14:paraId="223190D1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б) на 2026 год в сумме 19663463816,11 руб.;</w:t>
      </w:r>
    </w:p>
    <w:p w14:paraId="628D78D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в) на 2027 год в сумме 20323761616,11 руб.</w:t>
      </w:r>
    </w:p>
    <w:p w14:paraId="6861C4EB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9CC4C08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Статья 4. Источники внутреннего финансирования дефицита областного бюджета</w:t>
      </w:r>
    </w:p>
    <w:p w14:paraId="7D8D8E84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AA16653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1. Утвердить </w:t>
      </w:r>
      <w:hyperlink r:id="rId12">
        <w:r w:rsidRPr="007713A8">
          <w:rPr>
            <w:rFonts w:ascii="Times New Roman" w:hAnsi="Times New Roman" w:cs="Times New Roman"/>
            <w:szCs w:val="24"/>
          </w:rPr>
          <w:t>источники</w:t>
        </w:r>
      </w:hyperlink>
      <w:r w:rsidRPr="007713A8">
        <w:rPr>
          <w:rFonts w:ascii="Times New Roman" w:hAnsi="Times New Roman" w:cs="Times New Roman"/>
          <w:szCs w:val="24"/>
        </w:rPr>
        <w:t xml:space="preserve"> внутреннего финансирования дефицита областного бюджета на 2025 год и на плановый период 2026 и 2027 годов согласно приложению 5 к настоящему Закону.</w:t>
      </w:r>
    </w:p>
    <w:p w14:paraId="5CDF481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2. Утвердить размер резервного фонда Ивановской области на 2025 год в сумме 20000000,00 руб.</w:t>
      </w:r>
    </w:p>
    <w:p w14:paraId="7CDE185C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F59787B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Статья 5. Бюджетные ассигнования областного бюджета на 2025 год и на плановый период 2026 и 2027 годов</w:t>
      </w:r>
    </w:p>
    <w:p w14:paraId="566FF8A6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0A2DCC9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1. Утвердить распределение бюджетных ассигнований по целевым статьям (государственным программам Ивановской области и не включенным в государственные программы Ивановской области направлениям деятельности органов государственной власти Ивановской области (государственных органов Ивановской области)), группам видов расходов классификации расходов областного бюджета:</w:t>
      </w:r>
    </w:p>
    <w:p w14:paraId="22FCD4C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lastRenderedPageBreak/>
        <w:t xml:space="preserve">1) на 2025 год согласно </w:t>
      </w:r>
      <w:hyperlink r:id="rId13">
        <w:r w:rsidRPr="007713A8">
          <w:rPr>
            <w:rFonts w:ascii="Times New Roman" w:hAnsi="Times New Roman" w:cs="Times New Roman"/>
            <w:szCs w:val="24"/>
          </w:rPr>
          <w:t>приложению 6</w:t>
        </w:r>
      </w:hyperlink>
      <w:r w:rsidRPr="007713A8">
        <w:rPr>
          <w:rFonts w:ascii="Times New Roman" w:hAnsi="Times New Roman" w:cs="Times New Roman"/>
          <w:szCs w:val="24"/>
        </w:rPr>
        <w:t xml:space="preserve"> к настоящему Закону;</w:t>
      </w:r>
    </w:p>
    <w:p w14:paraId="587A9966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2) на плановый период 2026 и 2027 годов согласно </w:t>
      </w:r>
      <w:hyperlink r:id="rId14">
        <w:r w:rsidRPr="007713A8">
          <w:rPr>
            <w:rFonts w:ascii="Times New Roman" w:hAnsi="Times New Roman" w:cs="Times New Roman"/>
            <w:szCs w:val="24"/>
          </w:rPr>
          <w:t>приложению 7</w:t>
        </w:r>
      </w:hyperlink>
      <w:r w:rsidRPr="007713A8">
        <w:rPr>
          <w:rFonts w:ascii="Times New Roman" w:hAnsi="Times New Roman" w:cs="Times New Roman"/>
          <w:szCs w:val="24"/>
        </w:rPr>
        <w:t xml:space="preserve"> к настоящему Закону.</w:t>
      </w:r>
    </w:p>
    <w:p w14:paraId="725BBB1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2. Утвердить ведомственную структуру расходов областного бюджета:</w:t>
      </w:r>
    </w:p>
    <w:p w14:paraId="4426384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1) на 2025 год согласно </w:t>
      </w:r>
      <w:hyperlink r:id="rId15">
        <w:r w:rsidRPr="007713A8">
          <w:rPr>
            <w:rFonts w:ascii="Times New Roman" w:hAnsi="Times New Roman" w:cs="Times New Roman"/>
            <w:szCs w:val="24"/>
          </w:rPr>
          <w:t>приложению 8</w:t>
        </w:r>
      </w:hyperlink>
      <w:r w:rsidRPr="007713A8">
        <w:rPr>
          <w:rFonts w:ascii="Times New Roman" w:hAnsi="Times New Roman" w:cs="Times New Roman"/>
          <w:szCs w:val="24"/>
        </w:rPr>
        <w:t xml:space="preserve"> к настоящему Закону;</w:t>
      </w:r>
    </w:p>
    <w:p w14:paraId="094ACA0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2) на плановый период 2026 и 2027 годов согласно </w:t>
      </w:r>
      <w:hyperlink r:id="rId16">
        <w:r w:rsidRPr="007713A8">
          <w:rPr>
            <w:rFonts w:ascii="Times New Roman" w:hAnsi="Times New Roman" w:cs="Times New Roman"/>
            <w:szCs w:val="24"/>
          </w:rPr>
          <w:t>приложению 9</w:t>
        </w:r>
      </w:hyperlink>
      <w:r w:rsidRPr="007713A8">
        <w:rPr>
          <w:rFonts w:ascii="Times New Roman" w:hAnsi="Times New Roman" w:cs="Times New Roman"/>
          <w:szCs w:val="24"/>
        </w:rPr>
        <w:t xml:space="preserve"> к настоящему Закону.</w:t>
      </w:r>
    </w:p>
    <w:p w14:paraId="153613AA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3. Утвердить в пределах общего объема расходов областного бюджета, утвержденного </w:t>
      </w:r>
      <w:hyperlink w:anchor="P14">
        <w:r w:rsidRPr="007713A8">
          <w:rPr>
            <w:rFonts w:ascii="Times New Roman" w:hAnsi="Times New Roman" w:cs="Times New Roman"/>
            <w:szCs w:val="24"/>
          </w:rPr>
          <w:t>статьей 1</w:t>
        </w:r>
      </w:hyperlink>
      <w:r w:rsidRPr="007713A8">
        <w:rPr>
          <w:rFonts w:ascii="Times New Roman" w:hAnsi="Times New Roman" w:cs="Times New Roman"/>
          <w:szCs w:val="24"/>
        </w:rPr>
        <w:t xml:space="preserve"> настоящего Закона:</w:t>
      </w:r>
    </w:p>
    <w:p w14:paraId="569D2A69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общий объем условно утвержденных расходов:</w:t>
      </w:r>
    </w:p>
    <w:p w14:paraId="6670ED3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а) на 2026 год в сумме 1600000000,00 руб.;</w:t>
      </w:r>
    </w:p>
    <w:p w14:paraId="15482B9F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б) на 2027 год в сумме 3300000000,00 руб.;</w:t>
      </w:r>
    </w:p>
    <w:p w14:paraId="0CBE3CC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общий объем бюджетных ассигнований, направляемых на исполнение публичных нормативных обязательств:</w:t>
      </w:r>
    </w:p>
    <w:p w14:paraId="792EFCE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а) на 2025 год в сумме 1812222202,89 руб.;</w:t>
      </w:r>
    </w:p>
    <w:p w14:paraId="1AA91CD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б) на 2026 год в сумме 1738469738,86 руб.;</w:t>
      </w:r>
    </w:p>
    <w:p w14:paraId="64C4EFF9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в) на 2027 год в сумме 1759801427,11 руб.</w:t>
      </w:r>
    </w:p>
    <w:p w14:paraId="72370B4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4. Установить размер резервного фонда Правительства Ивановской области:</w:t>
      </w:r>
    </w:p>
    <w:p w14:paraId="44B9A619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на 2025 год в сумме 5000000000,00 руб.;</w:t>
      </w:r>
    </w:p>
    <w:p w14:paraId="2125E32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на 2026 год в сумме 100000000,00 руб.;</w:t>
      </w:r>
    </w:p>
    <w:p w14:paraId="458903DF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на 2027 год в сумме 100000000,00 руб.</w:t>
      </w:r>
    </w:p>
    <w:p w14:paraId="346669A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5. Утвердить объем бюджетных ассигнований дорожного фонда Ивановской области:</w:t>
      </w:r>
    </w:p>
    <w:p w14:paraId="57EF7412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на 2025 год в сумме 9402751053,04 руб.;</w:t>
      </w:r>
    </w:p>
    <w:p w14:paraId="1844B8E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на 2026 год в сумме 7686298999,01 руб.;</w:t>
      </w:r>
    </w:p>
    <w:p w14:paraId="1F76FC2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на 2027 год в сумме 8160594199,01 руб.</w:t>
      </w:r>
    </w:p>
    <w:p w14:paraId="32B4CD92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6. Утвердить </w:t>
      </w:r>
      <w:hyperlink r:id="rId17">
        <w:r w:rsidRPr="007713A8">
          <w:rPr>
            <w:rFonts w:ascii="Times New Roman" w:hAnsi="Times New Roman" w:cs="Times New Roman"/>
            <w:szCs w:val="24"/>
          </w:rPr>
          <w:t>распределение</w:t>
        </w:r>
      </w:hyperlink>
      <w:r w:rsidRPr="007713A8">
        <w:rPr>
          <w:rFonts w:ascii="Times New Roman" w:hAnsi="Times New Roman" w:cs="Times New Roman"/>
          <w:szCs w:val="24"/>
        </w:rPr>
        <w:t xml:space="preserve"> бюджетных ассигнований областного бюджета по разделам и подразделам классификации расходов бюджетов на 2025 год и на плановый период 2026 и 2027 годов согласно приложению 10 к настоящему Закону.</w:t>
      </w:r>
    </w:p>
    <w:p w14:paraId="5D3F2C9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7. Установить, что:</w:t>
      </w:r>
    </w:p>
    <w:p w14:paraId="5B9F3CF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юридическим лицам, индивидуальным предпринимателям, физическим лицам - производителям товаров, работ, услуг предоставление субсидий из областного бюджета осуществляется в порядках, установленных Правительством Ивановской области, в </w:t>
      </w:r>
      <w:r w:rsidRPr="007713A8">
        <w:rPr>
          <w:rFonts w:ascii="Times New Roman" w:hAnsi="Times New Roman" w:cs="Times New Roman"/>
          <w:szCs w:val="24"/>
        </w:rPr>
        <w:lastRenderedPageBreak/>
        <w:t>случаях, если расходы на их предоставление предусмотрены государственными программами Ивановской области, в рамках непрограммных направлений деятельности органов государственной власти Ивановской области на осуществление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 на территории Ивановской области;</w:t>
      </w:r>
    </w:p>
    <w:p w14:paraId="06F2462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иным некоммерческим организациям, не являющимся государственными (муниципальными) учреждениями, предоставление субсидий из областного бюджета осуществляется в порядках, установленных Правительством Ивановской области, в случаях, если расходы на их предоставление предусмотрены государственными программами Ивановской области;</w:t>
      </w:r>
    </w:p>
    <w:p w14:paraId="1779A35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некоммерческим организациям, не являющимся казенными учреждениями, предоставление грантов в форме субсидий, в том числе бюджетным и автономным учреждениям по результатам проводимых исполнительными органами государственной власти Ивановской области отборов, включая учреждения, в отношении которых указанные органы не осуществляют функции и полномочия учредителя, осуществляется в порядках, установленных Правительством Ивановской области, в случаях, если расходы на их предоставление предусмотрены государственными программами Ивановской области и непрограммными направлениями деятельности органов государственной власти Ивановской области и иных государственных органов Ивановской области.</w:t>
      </w:r>
    </w:p>
    <w:p w14:paraId="307B9599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026DE62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Статья 6. Особенности установления отдельных расходных обязательств Ивановской области</w:t>
      </w:r>
    </w:p>
    <w:p w14:paraId="3E2E1A3C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9B15853" w14:textId="484DCE61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1. Установить, что в 2025 году обеспечение питанием спасателей поисково-спасательного отряда областного государственного казенного учреждения </w:t>
      </w:r>
      <w:r>
        <w:rPr>
          <w:rFonts w:ascii="Times New Roman" w:hAnsi="Times New Roman" w:cs="Times New Roman"/>
          <w:szCs w:val="24"/>
        </w:rPr>
        <w:t>«</w:t>
      </w:r>
      <w:r w:rsidRPr="007713A8">
        <w:rPr>
          <w:rFonts w:ascii="Times New Roman" w:hAnsi="Times New Roman" w:cs="Times New Roman"/>
          <w:szCs w:val="24"/>
        </w:rPr>
        <w:t>Управление по обеспечению защиты населения и пожарной безопасности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7713A8">
        <w:rPr>
          <w:rFonts w:ascii="Times New Roman" w:hAnsi="Times New Roman" w:cs="Times New Roman"/>
          <w:szCs w:val="24"/>
        </w:rPr>
        <w:t xml:space="preserve"> при несении круглосуточного дежурства осуществляется из расчета 200 руб. за дежурство.</w:t>
      </w:r>
    </w:p>
    <w:p w14:paraId="73962A89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2. Установить денежный эквивалент натуральных норм обеспечения выпускников организаций для детей-сирот и детей, оставшихся без попечения родителей, в которых они обучались и воспитывались за счет средств областного бюджета,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бюджета,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исключением лиц, продолжающих обучение по очной форме обучения по указанным образовательным программам за счет средств областного бюджета, в размерах:</w:t>
      </w:r>
    </w:p>
    <w:p w14:paraId="62EAC76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на 2025 год - 50278,00 руб.;</w:t>
      </w:r>
    </w:p>
    <w:p w14:paraId="63F16B99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на 2026 год - 50278,00 руб.;</w:t>
      </w:r>
    </w:p>
    <w:p w14:paraId="3FB9C5F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на 2027 год - 50278,00 руб.</w:t>
      </w:r>
    </w:p>
    <w:p w14:paraId="54EC7876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3. Определить с 01.01.2025 с учетом размера индексации 1,063 размеры подлежащих ежегодной индексации:</w:t>
      </w:r>
    </w:p>
    <w:p w14:paraId="0ED617A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lastRenderedPageBreak/>
        <w:t>1) денежных выплат:</w:t>
      </w:r>
    </w:p>
    <w:p w14:paraId="4655C11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а) ветеранам труда, ветеранам труда Ивановской области - 563,89 руб.;</w:t>
      </w:r>
    </w:p>
    <w:p w14:paraId="62DCCF3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б) труженикам тыла - 825,22 руб.;</w:t>
      </w:r>
    </w:p>
    <w:p w14:paraId="4C065E9A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в) реабилитированным лицам - 880,23 руб.;</w:t>
      </w:r>
    </w:p>
    <w:p w14:paraId="2B6809D2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г) лицам, признанным пострадавшими от политических репрессий, - 713,67 руб.;</w:t>
      </w:r>
    </w:p>
    <w:p w14:paraId="514D88E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пособия на ребенка - 360,67 руб.;</w:t>
      </w:r>
    </w:p>
    <w:p w14:paraId="2689773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регионального студенческого (материнского) капитала, предоставляемого в связи с рождением первого ребенка в период по 31.03.2024, - 183179,83 руб.;</w:t>
      </w:r>
    </w:p>
    <w:p w14:paraId="02AFFB9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- 1063000,00 руб.;</w:t>
      </w:r>
    </w:p>
    <w:p w14:paraId="345270B8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5) регионального материнского (семейного) капитала - 55966,95 руб.;</w:t>
      </w:r>
    </w:p>
    <w:p w14:paraId="59BB1F88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6) единовременной выплаты на улучшение жилищных условий - 151305,41 руб.;</w:t>
      </w:r>
    </w:p>
    <w:p w14:paraId="7AB5895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7) ежемесячной денежной выплаты по уходу за первым ребенком до достижения им возраста полутора лет - 4510,33 руб.;</w:t>
      </w:r>
    </w:p>
    <w:p w14:paraId="2162756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8) выплаты на содержание ребенка, переданного на патронат, - 8987,25 руб.;</w:t>
      </w:r>
    </w:p>
    <w:p w14:paraId="593F674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- 7871,67 руб.;</w:t>
      </w:r>
    </w:p>
    <w:p w14:paraId="706B089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10) опекунского пособия, выплаты на содержание ребенка, переданного на воспитание в приемную семью, - 8269,00 руб.;</w:t>
      </w:r>
    </w:p>
    <w:p w14:paraId="55350F86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- 866,48 руб.</w:t>
      </w:r>
    </w:p>
    <w:p w14:paraId="6FA167F6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4. Определить с 01.01.2026 с учетом размера индексации 1,054 размеры подлежащих ежегодной индексации:</w:t>
      </w:r>
    </w:p>
    <w:p w14:paraId="1E1E31D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денежных выплат:</w:t>
      </w:r>
    </w:p>
    <w:p w14:paraId="076BE1E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а) ветеранам труда, ветеранам труда Ивановской области - 594,34 руб.;</w:t>
      </w:r>
    </w:p>
    <w:p w14:paraId="50C5FCA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б) труженикам тыла - 869,78 руб.;</w:t>
      </w:r>
    </w:p>
    <w:p w14:paraId="5679C90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в) реабилитированным лицам - 927,76 руб.;</w:t>
      </w:r>
    </w:p>
    <w:p w14:paraId="1921631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г) лицам, признанным пострадавшими от политических репрессий, - 752,21 руб.;</w:t>
      </w:r>
    </w:p>
    <w:p w14:paraId="30E32B8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пособия на ребенка - 380,15 руб.;</w:t>
      </w:r>
    </w:p>
    <w:p w14:paraId="16094FB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3) регионального студенческого (материнского) капитала, предоставляемого в связи с </w:t>
      </w:r>
      <w:r w:rsidRPr="007713A8">
        <w:rPr>
          <w:rFonts w:ascii="Times New Roman" w:hAnsi="Times New Roman" w:cs="Times New Roman"/>
          <w:szCs w:val="24"/>
        </w:rPr>
        <w:lastRenderedPageBreak/>
        <w:t>рождением первого ребенка в период по 31.03.2024, - 193071,54 руб.;</w:t>
      </w:r>
    </w:p>
    <w:p w14:paraId="7E4383A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- 1120402,00 руб.;</w:t>
      </w:r>
    </w:p>
    <w:p w14:paraId="7F1F9B8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5) регионального материнского (семейного) капитала - 58989,17 руб.;</w:t>
      </w:r>
    </w:p>
    <w:p w14:paraId="7A9D6FEA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6) единовременной выплаты на улучшение жилищных условий - 159475,90 руб.;</w:t>
      </w:r>
    </w:p>
    <w:p w14:paraId="04DB4BF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7) ежемесячной денежной выплаты по уходу за первым ребенком до достижения им возраста полутора лет - 4753,89 руб.;</w:t>
      </w:r>
    </w:p>
    <w:p w14:paraId="6BFCE74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8) выплаты на содержание ребенка, переданного на патронат, - 9472,56 руб.;</w:t>
      </w:r>
    </w:p>
    <w:p w14:paraId="6040F491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- 8296,74 руб.;</w:t>
      </w:r>
    </w:p>
    <w:p w14:paraId="36F3490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10) опекунского пособия, выплаты на содержание ребенка, переданного на воспитание в приемную семью, - 8715,53 руб.;</w:t>
      </w:r>
    </w:p>
    <w:p w14:paraId="2E44552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- 913,27 руб.;</w:t>
      </w:r>
    </w:p>
    <w:p w14:paraId="0E84607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12) ежемесячной денежной выплаты на питание беременной женщине при отсутствии специальных пунктов питания по месту жительства - 1054,00 руб.</w:t>
      </w:r>
    </w:p>
    <w:p w14:paraId="077562CA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5. Определить с 01.01.2027 с учетом размера индексации 1,043 размеры подлежащих ежегодной индексации:</w:t>
      </w:r>
    </w:p>
    <w:p w14:paraId="3D5BA3A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денежных выплат:</w:t>
      </w:r>
    </w:p>
    <w:p w14:paraId="7FA1B69F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а) ветеранам труда, ветеранам труда Ивановской области - 619,90 руб.;</w:t>
      </w:r>
    </w:p>
    <w:p w14:paraId="79E7EF1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б) труженикам тыла - 907,18 руб.;</w:t>
      </w:r>
    </w:p>
    <w:p w14:paraId="51CD276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в) реабилитированным лицам - 967,65 руб.;</w:t>
      </w:r>
    </w:p>
    <w:p w14:paraId="466D0AE8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г) лицам, признанным пострадавшими от политических репрессий, - 784,56 руб.;</w:t>
      </w:r>
    </w:p>
    <w:p w14:paraId="60484F7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пособия на ребенка - 396,50 руб.;</w:t>
      </w:r>
    </w:p>
    <w:p w14:paraId="511DFC6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регионального студенческого (материнского) капитала, предоставляемого в связи с рождением первого ребенка в период по 31.03.2024, - 201373,62 руб.;</w:t>
      </w:r>
    </w:p>
    <w:p w14:paraId="066993C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4) регионального студенческого (материнского) капитала, предоставляемого в связи с рождением первого ребенка в период с 01.04.2024, - 1168579,29 руб.;</w:t>
      </w:r>
    </w:p>
    <w:p w14:paraId="1B57EDC6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5) регионального материнского (семейного) капитала - 61525,70 руб.;</w:t>
      </w:r>
    </w:p>
    <w:p w14:paraId="174997A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6) единовременной выплаты на улучшение жилищных условий - 166333,36 руб.;</w:t>
      </w:r>
    </w:p>
    <w:p w14:paraId="7D4BA98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7) ежемесячной денежной выплаты по уходу за первым ребенком до достижения им </w:t>
      </w:r>
      <w:r w:rsidRPr="007713A8">
        <w:rPr>
          <w:rFonts w:ascii="Times New Roman" w:hAnsi="Times New Roman" w:cs="Times New Roman"/>
          <w:szCs w:val="24"/>
        </w:rPr>
        <w:lastRenderedPageBreak/>
        <w:t>возраста полутора лет - 4958,31 руб.;</w:t>
      </w:r>
    </w:p>
    <w:p w14:paraId="5AB35AEF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8) выплаты на содержание ребенка, переданного на патронат, - 9879,88 руб.;</w:t>
      </w:r>
    </w:p>
    <w:p w14:paraId="2DB47A56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9) ежемесячного дополнительного материального обеспечения лиц, имеющих выдающиеся достижения и особые заслуги перед Российской Федерацией в области физической культуры и спорта, - 8653,50 руб.;</w:t>
      </w:r>
    </w:p>
    <w:p w14:paraId="7FC6043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10) опекунского пособия, выплаты на содержание ребенка, переданного на воспитание в приемную семью, - 9090,30 руб.;</w:t>
      </w:r>
    </w:p>
    <w:p w14:paraId="6A9C9D0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11) денежной выплаты работникам учреждений социальной сферы в сельской местности и поселках, а также пенсионерам из их числа (за исключением работников образовательных учреждений, работников физкультурно-спортивных организаций и пенсионеров из их числа) - 952,54 руб.;</w:t>
      </w:r>
    </w:p>
    <w:p w14:paraId="1541EB4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12) ежемесячной денежной выплаты на питание беременной женщине при отсутствии специальных пунктов питания по месту жительства - 1099,32 руб.</w:t>
      </w:r>
    </w:p>
    <w:p w14:paraId="1CEC617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6. Установить размер увеличения (индексации) денежного вознаграждения (должностного оклада) Губернатора Ивановской области, лиц, замещающих государственные должности Ивановской области в органах государственной власти Ивановской области и иных государственных органах Ивановской области, размеров месячных окладов государственных гражданских служащих Ивановской области в соответствии с замещаемыми ими должностями государственной гражданской службы Ивановской области и размеров месячных окладов государственных гражданских служащих Ивановской области в соответствии с присвоенными им классными чинами государственной гражданской службы Ивановской области с 1 октября 2025 года равного 1,063.</w:t>
      </w:r>
    </w:p>
    <w:p w14:paraId="33647F3B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171C237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Статья 7. Межбюджетные трансферты, предоставляемые другим бюджетам бюджетной системы Российской Федерации</w:t>
      </w:r>
    </w:p>
    <w:p w14:paraId="74349244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FDC3630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1. Утвердить общий объем межбюджетных трансфертов, предоставляемых из областного бюджета другим бюджетам бюджетной системы Российской Федерации в 2025 году в сумме 31932718228,62 руб., в 2026 году в сумме 28140361661,24 руб., в 2027 году в сумме 31616898255,19 руб., в том числе:</w:t>
      </w:r>
    </w:p>
    <w:p w14:paraId="5E179019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бюджетам муниципальных образований:</w:t>
      </w:r>
    </w:p>
    <w:p w14:paraId="490005E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а) в 2025 году в сумме 30875152271,32 руб., в том числе:</w:t>
      </w:r>
    </w:p>
    <w:p w14:paraId="20EFE55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дотаций - 8764451990,99 руб.;</w:t>
      </w:r>
    </w:p>
    <w:p w14:paraId="2E3EBDD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субсидий - 9046918904,98 руб.;</w:t>
      </w:r>
    </w:p>
    <w:p w14:paraId="380666A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субвенций - 10864374599,94 руб.;</w:t>
      </w:r>
    </w:p>
    <w:p w14:paraId="689DFF2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иных межбюджетных трансфертов - 2199406775,41 руб.;</w:t>
      </w:r>
    </w:p>
    <w:p w14:paraId="10530C49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б) в 2026 году в сумме 26794951606,50 руб., в том числе:</w:t>
      </w:r>
    </w:p>
    <w:p w14:paraId="5D0B0311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дотаций - 7552664354,84 руб.;</w:t>
      </w:r>
    </w:p>
    <w:p w14:paraId="0A81860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lastRenderedPageBreak/>
        <w:t>субсидий - 7435272948,95 руб.;</w:t>
      </w:r>
    </w:p>
    <w:p w14:paraId="25FEC49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субвенций - 10649713074,66 руб.;</w:t>
      </w:r>
    </w:p>
    <w:p w14:paraId="39C94BE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иных межбюджетных трансфертов - 1157301228,05 руб.;</w:t>
      </w:r>
    </w:p>
    <w:p w14:paraId="7A716502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в) в 2027 году в сумме 30129854900,45 руб., в том числе:</w:t>
      </w:r>
    </w:p>
    <w:p w14:paraId="6B3CEF3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дотаций - 6988146803,70 руб.;</w:t>
      </w:r>
    </w:p>
    <w:p w14:paraId="1BB2FE8F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субсидий - 11404624500,21 руб.;</w:t>
      </w:r>
    </w:p>
    <w:p w14:paraId="3CDC701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субвенций - 10645910452,49 руб.;</w:t>
      </w:r>
    </w:p>
    <w:p w14:paraId="6FC6034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иных межбюджетных трансфертов - 1091173144,05 руб.;</w:t>
      </w:r>
    </w:p>
    <w:p w14:paraId="1A7835C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бюджетам государственных внебюджетных фондов в 2025 году в сумме 1057565957,30 руб., в 2026 году в сумме 1345410054,74 руб., в 2027 году в сумме 1487043354,74 руб., в том числе:</w:t>
      </w:r>
    </w:p>
    <w:p w14:paraId="10B3C05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а) бюджету территориального фонда обязательного медицинского страхования Ивановской области:</w:t>
      </w:r>
    </w:p>
    <w:p w14:paraId="5AE6105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 2025 году в сумме 232501557,30 руб.;</w:t>
      </w:r>
    </w:p>
    <w:p w14:paraId="470E7BF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 2026 году в сумме 250446154,74 руб.;</w:t>
      </w:r>
    </w:p>
    <w:p w14:paraId="11B6140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 2027 году в сумме 250446154,74 руб.;</w:t>
      </w:r>
    </w:p>
    <w:p w14:paraId="112A7EC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б) бюджету Фонда пенсионного и социального страхования Российской Федерации:</w:t>
      </w:r>
    </w:p>
    <w:p w14:paraId="264F2B6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 2025 году в сумме 825064400,00 руб.;</w:t>
      </w:r>
    </w:p>
    <w:p w14:paraId="4641F43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 2026 году в сумме 1094963900,00 руб.;</w:t>
      </w:r>
    </w:p>
    <w:p w14:paraId="6B422F2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в 2027 году в сумме 1236597200,00 руб.</w:t>
      </w:r>
    </w:p>
    <w:p w14:paraId="6518CBB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2. Установить значения:</w:t>
      </w:r>
    </w:p>
    <w:p w14:paraId="034BAA1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критерия выравнивания финансовых возможностей городских поселений по осуществлению органами местного самоуправления городских поселений полномочий по решению вопросов местного значения поселений на 2025 год - 2,15, на 2026 год - 2,4, на 2027 год - 2,0;</w:t>
      </w:r>
    </w:p>
    <w:p w14:paraId="08C7C9F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критерия выравнивания финансовых возможностей сельских поселений по осуществлению органами местного самоуправления сельских поселений полномочий по решению вопросов местного значения поселений на 2025 год - 3,56, на 2026 год - 3,65, на 2027 год - 2,95;</w:t>
      </w:r>
    </w:p>
    <w:p w14:paraId="739C756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критерия выравнивания расчетной бюджетной обеспеченности муниципальных районов (городских округов) на 2025 год - 1,42, на 2026 год - 1,42, на 2027 год - 1,3.</w:t>
      </w:r>
    </w:p>
    <w:p w14:paraId="5451E63A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3. Утвердить объем дотаций на выравнивание бюджетной обеспеченности поселений:</w:t>
      </w:r>
    </w:p>
    <w:p w14:paraId="64FA119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на 2025 год в сумме 870476100,00 руб.;</w:t>
      </w:r>
    </w:p>
    <w:p w14:paraId="6880C0F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lastRenderedPageBreak/>
        <w:t>2) на 2026 год в сумме 676369200,00 руб.;</w:t>
      </w:r>
    </w:p>
    <w:p w14:paraId="2E789788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на 2027 год в сумме 485301200,00 руб.</w:t>
      </w:r>
    </w:p>
    <w:p w14:paraId="635A0C4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4. Утвердить объем дотаций на выравнивание бюджетной обеспеченности муниципальных районов (городских округов):</w:t>
      </w:r>
    </w:p>
    <w:p w14:paraId="1095F1C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на 2025 год в сумме 3962723800,00 руб.;</w:t>
      </w:r>
    </w:p>
    <w:p w14:paraId="636883E1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на 2026 год в сумме 3508987500,00 руб.;</w:t>
      </w:r>
    </w:p>
    <w:p w14:paraId="3B9837D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на 2027 год в сумме 3134367248,86 руб.</w:t>
      </w:r>
    </w:p>
    <w:p w14:paraId="59A3ED0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5. Утвердить </w:t>
      </w:r>
      <w:hyperlink r:id="rId18">
        <w:r w:rsidRPr="007713A8">
          <w:rPr>
            <w:rFonts w:ascii="Times New Roman" w:hAnsi="Times New Roman" w:cs="Times New Roman"/>
            <w:szCs w:val="24"/>
          </w:rPr>
          <w:t>распределение</w:t>
        </w:r>
      </w:hyperlink>
      <w:r w:rsidRPr="007713A8">
        <w:rPr>
          <w:rFonts w:ascii="Times New Roman" w:hAnsi="Times New Roman" w:cs="Times New Roman"/>
          <w:szCs w:val="24"/>
        </w:rPr>
        <w:t xml:space="preserve"> межбюджетных трансфертов бюджетам муниципальных образований на 2025 год и на плановый период 2026 и 2027 годов согласно приложению 11 к настоящему Закону.</w:t>
      </w:r>
    </w:p>
    <w:p w14:paraId="00CA0EC7" w14:textId="00008A53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6. Установить, что распределение дотаций на поддержку мер по обеспечению сбалансированности местных бюджетов, предусмотренных </w:t>
      </w:r>
      <w:hyperlink r:id="rId19">
        <w:r w:rsidRPr="007713A8">
          <w:rPr>
            <w:rFonts w:ascii="Times New Roman" w:hAnsi="Times New Roman" w:cs="Times New Roman"/>
            <w:szCs w:val="24"/>
          </w:rPr>
          <w:t>пунктом 2 части 1</w:t>
        </w:r>
      </w:hyperlink>
      <w:r w:rsidRPr="007713A8">
        <w:rPr>
          <w:rFonts w:ascii="Times New Roman" w:hAnsi="Times New Roman" w:cs="Times New Roman"/>
          <w:szCs w:val="24"/>
        </w:rPr>
        <w:t xml:space="preserve">, и иных дотаций, предусмотренных </w:t>
      </w:r>
      <w:hyperlink r:id="rId20">
        <w:r w:rsidRPr="007713A8">
          <w:rPr>
            <w:rFonts w:ascii="Times New Roman" w:hAnsi="Times New Roman" w:cs="Times New Roman"/>
            <w:szCs w:val="24"/>
          </w:rPr>
          <w:t>частью 2 статьи 8</w:t>
        </w:r>
      </w:hyperlink>
      <w:r w:rsidRPr="007713A8">
        <w:rPr>
          <w:rFonts w:ascii="Times New Roman" w:hAnsi="Times New Roman" w:cs="Times New Roman"/>
          <w:szCs w:val="24"/>
        </w:rPr>
        <w:t xml:space="preserve"> Закона Ивановской области от 16.12.2019 </w:t>
      </w:r>
      <w:r>
        <w:rPr>
          <w:rFonts w:ascii="Times New Roman" w:hAnsi="Times New Roman" w:cs="Times New Roman"/>
          <w:szCs w:val="24"/>
        </w:rPr>
        <w:t>№</w:t>
      </w:r>
      <w:r w:rsidRPr="007713A8">
        <w:rPr>
          <w:rFonts w:ascii="Times New Roman" w:hAnsi="Times New Roman" w:cs="Times New Roman"/>
          <w:szCs w:val="24"/>
        </w:rPr>
        <w:t xml:space="preserve"> 72-ОЗ </w:t>
      </w:r>
      <w:r>
        <w:rPr>
          <w:rFonts w:ascii="Times New Roman" w:hAnsi="Times New Roman" w:cs="Times New Roman"/>
          <w:szCs w:val="24"/>
        </w:rPr>
        <w:t>«</w:t>
      </w:r>
      <w:r w:rsidRPr="007713A8">
        <w:rPr>
          <w:rFonts w:ascii="Times New Roman" w:hAnsi="Times New Roman" w:cs="Times New Roman"/>
          <w:szCs w:val="24"/>
        </w:rPr>
        <w:t>О межбюджетных отношениях в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7713A8">
        <w:rPr>
          <w:rFonts w:ascii="Times New Roman" w:hAnsi="Times New Roman" w:cs="Times New Roman"/>
          <w:szCs w:val="24"/>
        </w:rPr>
        <w:t>, утверждается Правительством Ивановской области.</w:t>
      </w:r>
    </w:p>
    <w:p w14:paraId="62A58FDA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7. Установить, что предоставление из областного бюджета субсидий бюджетам муниципальных образований Ивановской области, предусмотренных настоящим Законом, осуществляется в порядках, установленных Правительством Ивановской области.</w:t>
      </w:r>
    </w:p>
    <w:p w14:paraId="048C9AC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8. Установить, что полномочия получателя средств областного бюджета по перечислению межбюджетных трансфертов, предоставляемых из областного бюджета в местный бюджет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местного бюджета, в целях софинансирования (финансового обеспечения) которых предоставляются такие межбюджетные трансферты, осуществляются на основании решений главных распорядителей средств областного бюджета Управлением Федерального казначейства по Ивановской области (далее - УФК по Ивановской области) в отношении:</w:t>
      </w:r>
    </w:p>
    <w:p w14:paraId="211B926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1" w:name="P182"/>
      <w:bookmarkEnd w:id="1"/>
      <w:r w:rsidRPr="007713A8">
        <w:rPr>
          <w:rFonts w:ascii="Times New Roman" w:hAnsi="Times New Roman" w:cs="Times New Roman"/>
          <w:szCs w:val="24"/>
        </w:rPr>
        <w:t>всех межбюджетных трансфертов, источником финансового обеспечения которых являются средства федерального бюджета;</w:t>
      </w:r>
    </w:p>
    <w:p w14:paraId="39CC2A6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межбюджетных трансфертов, за исключением указанных в </w:t>
      </w:r>
      <w:hyperlink w:anchor="P182">
        <w:r w:rsidRPr="007713A8">
          <w:rPr>
            <w:rFonts w:ascii="Times New Roman" w:hAnsi="Times New Roman" w:cs="Times New Roman"/>
            <w:szCs w:val="24"/>
          </w:rPr>
          <w:t>абзаце втором</w:t>
        </w:r>
      </w:hyperlink>
      <w:r w:rsidRPr="007713A8">
        <w:rPr>
          <w:rFonts w:ascii="Times New Roman" w:hAnsi="Times New Roman" w:cs="Times New Roman"/>
          <w:szCs w:val="24"/>
        </w:rPr>
        <w:t xml:space="preserve"> настоящей части, включенных в перечень, утвержденный центральным исполнительным органом государственной власти Ивановской области, проводящим государственную политику и осуществляющим управление, координацию, функциональное регулирование в сфере бюджетной политики в Ивановской области (далее - финансовый орган).</w:t>
      </w:r>
    </w:p>
    <w:p w14:paraId="68844321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При этом перечисление субсидий производится в доле, соответствующей уровню софинансирования расходных обязательств муниципальных образований, установленному соглашениями о предоставлении субсидий из областного бюджета местным бюджетам.</w:t>
      </w:r>
    </w:p>
    <w:p w14:paraId="35103749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A25AD62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Статья 8. Особенности исполнения областного бюджета</w:t>
      </w:r>
    </w:p>
    <w:p w14:paraId="2279557B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3D11119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1. Установить, что остатки субсидий, предоставленных в 2024 году государственным бюджетным и автономным учреждениям Ивановской области на выполнение </w:t>
      </w:r>
      <w:r w:rsidRPr="007713A8">
        <w:rPr>
          <w:rFonts w:ascii="Times New Roman" w:hAnsi="Times New Roman" w:cs="Times New Roman"/>
          <w:szCs w:val="24"/>
        </w:rPr>
        <w:lastRenderedPageBreak/>
        <w:t>государственного задания, в объеме, соответствующем недостигнутым показателям государственного задания, подлежат в срок до 1 марта 2025 года возврату в областной бюджет в соответствии с порядком, установленным Правительством Ивановской области.</w:t>
      </w:r>
    </w:p>
    <w:p w14:paraId="2689B58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2. Установить, что остатки средств областного бюджета на начало текущего финансового года:</w:t>
      </w:r>
    </w:p>
    <w:p w14:paraId="0C053CB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в объеме, не превышающем сумму остатка неиспользованных бюджетных ассигнований на оплату заключенных от имени Ивановской области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отчетном финансовом году, направляются на увеличение в текущем финансовом году бюджетных ассигнований на указанные цели по оплате заключенных государственных контрактов;</w:t>
      </w:r>
    </w:p>
    <w:p w14:paraId="3FF7991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2" w:name="P191"/>
      <w:bookmarkEnd w:id="2"/>
      <w:r w:rsidRPr="007713A8">
        <w:rPr>
          <w:rFonts w:ascii="Times New Roman" w:hAnsi="Times New Roman" w:cs="Times New Roman"/>
          <w:szCs w:val="24"/>
        </w:rPr>
        <w:t>2) в объеме, не превышающем сумму остатка неиспользованных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размере, не превышающем с учетом уровня софинансирования остатка неиспользованных на начало текущего финансового года бюджетных ассигнований местного бюджета на оплату заключенных от имени муниципального образования муниципальных контрактов на поставку товаров, выполнение работ, оказание услуг в случае, если они подлежали в соответствии с условиями этих муниципальных контрактов оплате в отчетном финансовом году, направляются в установленном финансовым органом порядке на увеличение бюджетных ассигнований на предоставление указанных межбюджетных трансфертов.</w:t>
      </w:r>
    </w:p>
    <w:p w14:paraId="18B9DCC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3. Установить, что в соответствии со </w:t>
      </w:r>
      <w:hyperlink r:id="rId21">
        <w:r w:rsidRPr="007713A8">
          <w:rPr>
            <w:rFonts w:ascii="Times New Roman" w:hAnsi="Times New Roman" w:cs="Times New Roman"/>
            <w:szCs w:val="24"/>
          </w:rPr>
          <w:t>статьей 242.26</w:t>
        </w:r>
      </w:hyperlink>
      <w:r w:rsidRPr="007713A8">
        <w:rPr>
          <w:rFonts w:ascii="Times New Roman" w:hAnsi="Times New Roman" w:cs="Times New Roman"/>
          <w:szCs w:val="24"/>
        </w:rPr>
        <w:t xml:space="preserve"> Бюджетного кодекса Российской Федерации казначейскому сопровождению подлежат следующие средства, получаемые на основании государственных контрактов, договоров (соглашений), контрактов (договоров), предоставляемые из областного бюджета:</w:t>
      </w:r>
    </w:p>
    <w:p w14:paraId="2D589A9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3" w:name="P193"/>
      <w:bookmarkEnd w:id="3"/>
      <w:r w:rsidRPr="007713A8">
        <w:rPr>
          <w:rFonts w:ascii="Times New Roman" w:hAnsi="Times New Roman" w:cs="Times New Roman"/>
          <w:szCs w:val="24"/>
        </w:rPr>
        <w:t>1) расчеты по государственным контрактам, заключаемым на сумму 50000 тыс. руб. и более, а также расчеты по контрактам (договорам), заключаемым в целях исполнения указанных государственных контрактов;</w:t>
      </w:r>
    </w:p>
    <w:p w14:paraId="3B2E43F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4" w:name="P194"/>
      <w:bookmarkEnd w:id="4"/>
      <w:r w:rsidRPr="007713A8">
        <w:rPr>
          <w:rFonts w:ascii="Times New Roman" w:hAnsi="Times New Roman" w:cs="Times New Roman"/>
          <w:szCs w:val="24"/>
        </w:rPr>
        <w:t xml:space="preserve">2) расчеты по контрактам (договорам), заключаемым на сумму 50000 тыс. руб. и более областными бюджетными и автономными учреждениями, лицевые счета которым открыты в УФК по Ивановской области, за счет средств, поступающих указанным учреждениям в соответствии с </w:t>
      </w:r>
      <w:hyperlink r:id="rId22">
        <w:r w:rsidRPr="007713A8">
          <w:rPr>
            <w:rFonts w:ascii="Times New Roman" w:hAnsi="Times New Roman" w:cs="Times New Roman"/>
            <w:szCs w:val="24"/>
          </w:rPr>
          <w:t>абзацем вторым пункта 1 статьи 78.1</w:t>
        </w:r>
      </w:hyperlink>
      <w:r w:rsidRPr="007713A8">
        <w:rPr>
          <w:rFonts w:ascii="Times New Roman" w:hAnsi="Times New Roman" w:cs="Times New Roman"/>
          <w:szCs w:val="24"/>
        </w:rPr>
        <w:t xml:space="preserve"> и </w:t>
      </w:r>
      <w:hyperlink r:id="rId23">
        <w:r w:rsidRPr="007713A8">
          <w:rPr>
            <w:rFonts w:ascii="Times New Roman" w:hAnsi="Times New Roman" w:cs="Times New Roman"/>
            <w:szCs w:val="24"/>
          </w:rPr>
          <w:t>статьей 78.2</w:t>
        </w:r>
      </w:hyperlink>
      <w:r w:rsidRPr="007713A8">
        <w:rPr>
          <w:rFonts w:ascii="Times New Roman" w:hAnsi="Times New Roman" w:cs="Times New Roman"/>
          <w:szCs w:val="24"/>
        </w:rPr>
        <w:t xml:space="preserve"> Бюджетного кодекса Российской Федерации, а также расчеты по контрактам (договорам), заключаемым в целях исполнения указанных контрактов (договоров);</w:t>
      </w:r>
    </w:p>
    <w:p w14:paraId="78F2BA7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5" w:name="P195"/>
      <w:bookmarkEnd w:id="5"/>
      <w:r w:rsidRPr="007713A8">
        <w:rPr>
          <w:rFonts w:ascii="Times New Roman" w:hAnsi="Times New Roman" w:cs="Times New Roman"/>
          <w:szCs w:val="24"/>
        </w:rPr>
        <w:t xml:space="preserve">3) субсидии юридическим лицам (за исключением субсидий областным бюджетным и автономным учреждениям) и бюджетные инвестиции юридическим лицам, предоставляемые в соответствии со </w:t>
      </w:r>
      <w:hyperlink r:id="rId24">
        <w:r w:rsidRPr="007713A8">
          <w:rPr>
            <w:rFonts w:ascii="Times New Roman" w:hAnsi="Times New Roman" w:cs="Times New Roman"/>
            <w:szCs w:val="24"/>
          </w:rPr>
          <w:t>статьями 79</w:t>
        </w:r>
      </w:hyperlink>
      <w:r w:rsidRPr="007713A8">
        <w:rPr>
          <w:rFonts w:ascii="Times New Roman" w:hAnsi="Times New Roman" w:cs="Times New Roman"/>
          <w:szCs w:val="24"/>
        </w:rPr>
        <w:t xml:space="preserve"> и </w:t>
      </w:r>
      <w:hyperlink r:id="rId25">
        <w:r w:rsidRPr="007713A8">
          <w:rPr>
            <w:rFonts w:ascii="Times New Roman" w:hAnsi="Times New Roman" w:cs="Times New Roman"/>
            <w:szCs w:val="24"/>
          </w:rPr>
          <w:t>80</w:t>
        </w:r>
      </w:hyperlink>
      <w:r w:rsidRPr="007713A8">
        <w:rPr>
          <w:rFonts w:ascii="Times New Roman" w:hAnsi="Times New Roman" w:cs="Times New Roman"/>
          <w:szCs w:val="24"/>
        </w:rPr>
        <w:t xml:space="preserve"> Бюджетного кодекса Российской Федерации, по договорам (соглашениям), общая сумма которых по состоянию на дату заключения соответствующего договора (соглашения) составляла 50000 тыс. руб. и более, а также расчеты по контрактам (договорам), заключаемым получателями субсидий, источником финансового обеспечения которых являются такие субсидии, бюджетные инвестиции, предоставляемые в соответствии со </w:t>
      </w:r>
      <w:hyperlink r:id="rId26">
        <w:r w:rsidRPr="007713A8">
          <w:rPr>
            <w:rFonts w:ascii="Times New Roman" w:hAnsi="Times New Roman" w:cs="Times New Roman"/>
            <w:szCs w:val="24"/>
          </w:rPr>
          <w:t>статьями 79</w:t>
        </w:r>
      </w:hyperlink>
      <w:r w:rsidRPr="007713A8">
        <w:rPr>
          <w:rFonts w:ascii="Times New Roman" w:hAnsi="Times New Roman" w:cs="Times New Roman"/>
          <w:szCs w:val="24"/>
        </w:rPr>
        <w:t xml:space="preserve">, </w:t>
      </w:r>
      <w:hyperlink r:id="rId27">
        <w:r w:rsidRPr="007713A8">
          <w:rPr>
            <w:rFonts w:ascii="Times New Roman" w:hAnsi="Times New Roman" w:cs="Times New Roman"/>
            <w:szCs w:val="24"/>
          </w:rPr>
          <w:t>80</w:t>
        </w:r>
      </w:hyperlink>
      <w:r w:rsidRPr="007713A8">
        <w:rPr>
          <w:rFonts w:ascii="Times New Roman" w:hAnsi="Times New Roman" w:cs="Times New Roman"/>
          <w:szCs w:val="24"/>
        </w:rPr>
        <w:t xml:space="preserve"> Бюджетного кодекса </w:t>
      </w:r>
      <w:r w:rsidRPr="007713A8">
        <w:rPr>
          <w:rFonts w:ascii="Times New Roman" w:hAnsi="Times New Roman" w:cs="Times New Roman"/>
          <w:szCs w:val="24"/>
        </w:rPr>
        <w:lastRenderedPageBreak/>
        <w:t>Российской Федерации, с исполнителями и соисполнителями контрактов (договоров);</w:t>
      </w:r>
    </w:p>
    <w:p w14:paraId="12E84F9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4) расчеты по концессионным соглашениям и соглашениям о государственно-частном партнерстве в целях финансового обеспечения затрат концессионных соглашений и соглашений о государственно-частном партнерстве, заключаемым на сумму 50000 тыс. руб. и более, а также расчеты по контрактам (договорам) о поставке товаров, выполнении работ, оказании услуг, заключаемым исполнителями и соисполнителями в рамках исполнения концессионных соглашений и соглашений о государственно-частном партнерстве;</w:t>
      </w:r>
    </w:p>
    <w:p w14:paraId="7542C832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6" w:name="P197"/>
      <w:bookmarkEnd w:id="6"/>
      <w:r w:rsidRPr="007713A8">
        <w:rPr>
          <w:rFonts w:ascii="Times New Roman" w:hAnsi="Times New Roman" w:cs="Times New Roman"/>
          <w:szCs w:val="24"/>
        </w:rPr>
        <w:t xml:space="preserve">5)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hyperlink w:anchor="P195">
        <w:r w:rsidRPr="007713A8">
          <w:rPr>
            <w:rFonts w:ascii="Times New Roman" w:hAnsi="Times New Roman" w:cs="Times New Roman"/>
            <w:szCs w:val="24"/>
          </w:rPr>
          <w:t>пункте 3</w:t>
        </w:r>
      </w:hyperlink>
      <w:r w:rsidRPr="007713A8">
        <w:rPr>
          <w:rFonts w:ascii="Times New Roman" w:hAnsi="Times New Roman" w:cs="Times New Roman"/>
          <w:szCs w:val="24"/>
        </w:rPr>
        <w:t xml:space="preserve"> настоящей части, а также расчеты по контрактам (договорам) о поставке товаров, выполнении работ, оказании услуг, источником финансового обеспечения которых являются такие взносы (вклады);</w:t>
      </w:r>
    </w:p>
    <w:p w14:paraId="1E070CAB" w14:textId="305BF45A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6) исключен. - </w:t>
      </w:r>
      <w:hyperlink r:id="rId28">
        <w:r w:rsidRPr="007713A8">
          <w:rPr>
            <w:rFonts w:ascii="Times New Roman" w:hAnsi="Times New Roman" w:cs="Times New Roman"/>
            <w:szCs w:val="24"/>
          </w:rPr>
          <w:t>Закон</w:t>
        </w:r>
      </w:hyperlink>
      <w:r w:rsidRPr="007713A8">
        <w:rPr>
          <w:rFonts w:ascii="Times New Roman" w:hAnsi="Times New Roman" w:cs="Times New Roman"/>
          <w:szCs w:val="24"/>
        </w:rPr>
        <w:t xml:space="preserve"> Ивановской области от 30.06.2025 </w:t>
      </w:r>
      <w:r>
        <w:rPr>
          <w:rFonts w:ascii="Times New Roman" w:hAnsi="Times New Roman" w:cs="Times New Roman"/>
          <w:szCs w:val="24"/>
        </w:rPr>
        <w:t>№</w:t>
      </w:r>
      <w:r w:rsidRPr="007713A8">
        <w:rPr>
          <w:rFonts w:ascii="Times New Roman" w:hAnsi="Times New Roman" w:cs="Times New Roman"/>
          <w:szCs w:val="24"/>
        </w:rPr>
        <w:t xml:space="preserve"> 30-ОЗ;</w:t>
      </w:r>
    </w:p>
    <w:p w14:paraId="0F7DC22F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7) субсидии (гранты в форме субсидий), предоставляемые из областного бюджета юридическим лицам, крестьянским (фермерским) хозяйствам, индивидуальным предпринимателям, физическим лицам - производителям товаров (работ, услуг) в целях финансирования расходных обязательств Ивановской области по государственной поддержке сельского хозяйства, а также авансовых платежей по контрактам (договорам), источником финансового обеспечения которых являются указанные субсидии;</w:t>
      </w:r>
    </w:p>
    <w:p w14:paraId="668F322E" w14:textId="1A404145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8) субсидии, предоставляемые из областного бюджета некоммерческим организациям </w:t>
      </w:r>
      <w:r>
        <w:rPr>
          <w:rFonts w:ascii="Times New Roman" w:hAnsi="Times New Roman" w:cs="Times New Roman"/>
          <w:szCs w:val="24"/>
        </w:rPr>
        <w:t>«</w:t>
      </w:r>
      <w:r w:rsidRPr="007713A8">
        <w:rPr>
          <w:rFonts w:ascii="Times New Roman" w:hAnsi="Times New Roman" w:cs="Times New Roman"/>
          <w:szCs w:val="24"/>
        </w:rPr>
        <w:t>Региональный фонд капитального ремонта многоквартирных домов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7713A8">
        <w:rPr>
          <w:rFonts w:ascii="Times New Roman" w:hAnsi="Times New Roman" w:cs="Times New Roman"/>
          <w:szCs w:val="24"/>
        </w:rPr>
        <w:t xml:space="preserve"> и </w:t>
      </w:r>
      <w:r>
        <w:rPr>
          <w:rFonts w:ascii="Times New Roman" w:hAnsi="Times New Roman" w:cs="Times New Roman"/>
          <w:szCs w:val="24"/>
        </w:rPr>
        <w:t>«</w:t>
      </w:r>
      <w:r w:rsidRPr="007713A8">
        <w:rPr>
          <w:rFonts w:ascii="Times New Roman" w:hAnsi="Times New Roman" w:cs="Times New Roman"/>
          <w:szCs w:val="24"/>
        </w:rPr>
        <w:t>Региональный Фонд развития промышленности Ивановской области</w:t>
      </w:r>
      <w:r>
        <w:rPr>
          <w:rFonts w:ascii="Times New Roman" w:hAnsi="Times New Roman" w:cs="Times New Roman"/>
          <w:szCs w:val="24"/>
        </w:rPr>
        <w:t>»</w:t>
      </w:r>
      <w:r w:rsidRPr="007713A8">
        <w:rPr>
          <w:rFonts w:ascii="Times New Roman" w:hAnsi="Times New Roman" w:cs="Times New Roman"/>
          <w:szCs w:val="24"/>
        </w:rPr>
        <w:t xml:space="preserve"> на обеспечение их деятельности, а также авансовые платежи по контрактам (договорам), источником финансового обеспечения которых являются указанные субсидии;</w:t>
      </w:r>
    </w:p>
    <w:p w14:paraId="1E84F5E4" w14:textId="24A9BC23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9) субсидии, предоставляемые из областного бюджета автономной некоммерческой организации </w:t>
      </w:r>
      <w:r>
        <w:rPr>
          <w:rFonts w:ascii="Times New Roman" w:hAnsi="Times New Roman" w:cs="Times New Roman"/>
          <w:szCs w:val="24"/>
        </w:rPr>
        <w:t>«</w:t>
      </w:r>
      <w:r w:rsidRPr="007713A8">
        <w:rPr>
          <w:rFonts w:ascii="Times New Roman" w:hAnsi="Times New Roman" w:cs="Times New Roman"/>
          <w:szCs w:val="24"/>
        </w:rPr>
        <w:t>Агентство по привлечению инвестиций в Ивановскую область</w:t>
      </w:r>
      <w:r>
        <w:rPr>
          <w:rFonts w:ascii="Times New Roman" w:hAnsi="Times New Roman" w:cs="Times New Roman"/>
          <w:szCs w:val="24"/>
        </w:rPr>
        <w:t>»</w:t>
      </w:r>
      <w:r w:rsidRPr="007713A8">
        <w:rPr>
          <w:rFonts w:ascii="Times New Roman" w:hAnsi="Times New Roman" w:cs="Times New Roman"/>
          <w:szCs w:val="24"/>
        </w:rPr>
        <w:t xml:space="preserve"> на финансовое обеспечение организации ее текущей деятельности.</w:t>
      </w:r>
    </w:p>
    <w:p w14:paraId="6DD9E3DF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7" w:name="P202"/>
      <w:bookmarkEnd w:id="7"/>
      <w:r w:rsidRPr="007713A8">
        <w:rPr>
          <w:rFonts w:ascii="Times New Roman" w:hAnsi="Times New Roman" w:cs="Times New Roman"/>
          <w:szCs w:val="24"/>
        </w:rPr>
        <w:t xml:space="preserve">4. Установить, что в 2025 году при казначейском сопровождении средств, предоставляемых на основании контрактов (договоров), заключаемых в целях приобретения товаров в рамках исполнения государственных контрактов, контрактов (договоров), которые заключаются областными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партнерстве, указанных в </w:t>
      </w:r>
      <w:hyperlink w:anchor="P193">
        <w:r w:rsidRPr="007713A8">
          <w:rPr>
            <w:rFonts w:ascii="Times New Roman" w:hAnsi="Times New Roman" w:cs="Times New Roman"/>
            <w:szCs w:val="24"/>
          </w:rPr>
          <w:t>пунктах 1</w:t>
        </w:r>
      </w:hyperlink>
      <w:r w:rsidRPr="007713A8">
        <w:rPr>
          <w:rFonts w:ascii="Times New Roman" w:hAnsi="Times New Roman" w:cs="Times New Roman"/>
          <w:szCs w:val="24"/>
        </w:rPr>
        <w:t xml:space="preserve"> - </w:t>
      </w:r>
      <w:hyperlink w:anchor="P197">
        <w:r w:rsidRPr="007713A8">
          <w:rPr>
            <w:rFonts w:ascii="Times New Roman" w:hAnsi="Times New Roman" w:cs="Times New Roman"/>
            <w:szCs w:val="24"/>
          </w:rPr>
          <w:t>5 части 3</w:t>
        </w:r>
      </w:hyperlink>
      <w:r w:rsidRPr="007713A8">
        <w:rPr>
          <w:rFonts w:ascii="Times New Roman" w:hAnsi="Times New Roman" w:cs="Times New Roman"/>
          <w:szCs w:val="24"/>
        </w:rPr>
        <w:t xml:space="preserve"> настоящей статьи,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14:paraId="5B07DD1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5. Установить, что в 2025 году при казначейском сопровождении средств перечисление авансовых платежей по контрактам (договорам), указанным в </w:t>
      </w:r>
      <w:hyperlink w:anchor="P202">
        <w:r w:rsidRPr="007713A8">
          <w:rPr>
            <w:rFonts w:ascii="Times New Roman" w:hAnsi="Times New Roman" w:cs="Times New Roman"/>
            <w:szCs w:val="24"/>
          </w:rPr>
          <w:t>части 4</w:t>
        </w:r>
      </w:hyperlink>
      <w:r w:rsidRPr="007713A8">
        <w:rPr>
          <w:rFonts w:ascii="Times New Roman" w:hAnsi="Times New Roman" w:cs="Times New Roman"/>
          <w:szCs w:val="24"/>
        </w:rPr>
        <w:t xml:space="preserve"> настоящей статьи, заключаемым в целях приобретения строительных материалов и </w:t>
      </w:r>
      <w:r w:rsidRPr="007713A8">
        <w:rPr>
          <w:rFonts w:ascii="Times New Roman" w:hAnsi="Times New Roman" w:cs="Times New Roman"/>
          <w:szCs w:val="24"/>
        </w:rPr>
        <w:lastRenderedPageBreak/>
        <w:t>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УФК по Ивановской области, в порядке и по форме, которые установлены Правительством Российской Федерации.</w:t>
      </w:r>
    </w:p>
    <w:p w14:paraId="57BAB28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8" w:name="P204"/>
      <w:bookmarkEnd w:id="8"/>
      <w:r w:rsidRPr="007713A8">
        <w:rPr>
          <w:rFonts w:ascii="Times New Roman" w:hAnsi="Times New Roman" w:cs="Times New Roman"/>
          <w:szCs w:val="24"/>
        </w:rPr>
        <w:t xml:space="preserve">6. Установить, что в 2025 году при казначейском сопровождении средств, указанных в </w:t>
      </w:r>
      <w:hyperlink w:anchor="P193">
        <w:r w:rsidRPr="007713A8">
          <w:rPr>
            <w:rFonts w:ascii="Times New Roman" w:hAnsi="Times New Roman" w:cs="Times New Roman"/>
            <w:szCs w:val="24"/>
          </w:rPr>
          <w:t>пунктах 1</w:t>
        </w:r>
      </w:hyperlink>
      <w:r w:rsidRPr="007713A8">
        <w:rPr>
          <w:rFonts w:ascii="Times New Roman" w:hAnsi="Times New Roman" w:cs="Times New Roman"/>
          <w:szCs w:val="24"/>
        </w:rPr>
        <w:t xml:space="preserve"> и </w:t>
      </w:r>
      <w:hyperlink w:anchor="P194">
        <w:r w:rsidRPr="007713A8">
          <w:rPr>
            <w:rFonts w:ascii="Times New Roman" w:hAnsi="Times New Roman" w:cs="Times New Roman"/>
            <w:szCs w:val="24"/>
          </w:rPr>
          <w:t>2 части 3</w:t>
        </w:r>
      </w:hyperlink>
      <w:r w:rsidRPr="007713A8">
        <w:rPr>
          <w:rFonts w:ascii="Times New Roman" w:hAnsi="Times New Roman" w:cs="Times New Roman"/>
          <w:szCs w:val="24"/>
        </w:rPr>
        <w:t xml:space="preserve"> настоящей статьи, предоставляемых на основании контрактов (договоров), заключаемых в целях выполнения работ, оказания услуг в рамках исполнения государственных контрактов, контрактов (договоров), которые заключаются областными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14:paraId="305F845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7. Установить, что в 2025 году не осуществляется казначейское сопровождение:</w:t>
      </w:r>
    </w:p>
    <w:p w14:paraId="5B65BAC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- средств, предоставляемых на основании контрактов (договоров), которые заключаются на сумму 3000 тыс. руб. и менее в рамках исполнения государственных контрактов, контрактов (договоров), которые заключаются областными бюджетными и автономными учреждениями, договоров (соглашений), указанных в </w:t>
      </w:r>
      <w:hyperlink w:anchor="P193">
        <w:r w:rsidRPr="007713A8">
          <w:rPr>
            <w:rFonts w:ascii="Times New Roman" w:hAnsi="Times New Roman" w:cs="Times New Roman"/>
            <w:szCs w:val="24"/>
          </w:rPr>
          <w:t>пунктах 1</w:t>
        </w:r>
      </w:hyperlink>
      <w:r w:rsidRPr="007713A8">
        <w:rPr>
          <w:rFonts w:ascii="Times New Roman" w:hAnsi="Times New Roman" w:cs="Times New Roman"/>
          <w:szCs w:val="24"/>
        </w:rPr>
        <w:t xml:space="preserve"> - </w:t>
      </w:r>
      <w:hyperlink w:anchor="P197">
        <w:r w:rsidRPr="007713A8">
          <w:rPr>
            <w:rFonts w:ascii="Times New Roman" w:hAnsi="Times New Roman" w:cs="Times New Roman"/>
            <w:szCs w:val="24"/>
          </w:rPr>
          <w:t>5 части 3</w:t>
        </w:r>
      </w:hyperlink>
      <w:r w:rsidRPr="007713A8">
        <w:rPr>
          <w:rFonts w:ascii="Times New Roman" w:hAnsi="Times New Roman" w:cs="Times New Roman"/>
          <w:szCs w:val="24"/>
        </w:rPr>
        <w:t xml:space="preserve"> настоящей статьи;</w:t>
      </w:r>
    </w:p>
    <w:p w14:paraId="68BB39B6" w14:textId="7E273915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- субсидии в виде имущественного взноса в имущество публично-правовой компании </w:t>
      </w:r>
      <w:r>
        <w:rPr>
          <w:rFonts w:ascii="Times New Roman" w:hAnsi="Times New Roman" w:cs="Times New Roman"/>
          <w:szCs w:val="24"/>
        </w:rPr>
        <w:t>«</w:t>
      </w:r>
      <w:r w:rsidRPr="007713A8">
        <w:rPr>
          <w:rFonts w:ascii="Times New Roman" w:hAnsi="Times New Roman" w:cs="Times New Roman"/>
          <w:szCs w:val="24"/>
        </w:rPr>
        <w:t>Фонд развития территорий</w:t>
      </w:r>
      <w:r>
        <w:rPr>
          <w:rFonts w:ascii="Times New Roman" w:hAnsi="Times New Roman" w:cs="Times New Roman"/>
          <w:szCs w:val="24"/>
        </w:rPr>
        <w:t>»</w:t>
      </w:r>
      <w:r w:rsidRPr="007713A8">
        <w:rPr>
          <w:rFonts w:ascii="Times New Roman" w:hAnsi="Times New Roman" w:cs="Times New Roman"/>
          <w:szCs w:val="24"/>
        </w:rPr>
        <w:t xml:space="preserve"> в целях финансирования мероприятий по завершению строительства объектов незавершенного строительства - многоквартирных домов.</w:t>
      </w:r>
    </w:p>
    <w:p w14:paraId="71A1D7A7" w14:textId="76150433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8. Установить, что в 2025 году при казначейском сопровождении средств, предоставляемых на основании контрактов (договоров), заключенных в рамках исполнения государственных контрактов, контрактов (договоров), заключаемых областными бюджетными и автономными учреждениями, договоров (соглашений), определенных в соответствии с областными законами об областном бюджете, действовавших до вступления в силу Закона Ивановской области </w:t>
      </w:r>
      <w:r>
        <w:rPr>
          <w:rFonts w:ascii="Times New Roman" w:hAnsi="Times New Roman" w:cs="Times New Roman"/>
          <w:szCs w:val="24"/>
        </w:rPr>
        <w:t>«</w:t>
      </w:r>
      <w:r w:rsidRPr="007713A8">
        <w:rPr>
          <w:rFonts w:ascii="Times New Roman" w:hAnsi="Times New Roman" w:cs="Times New Roman"/>
          <w:szCs w:val="24"/>
        </w:rPr>
        <w:t>Об областном бюджете на 2025 год и на плановый период 2026 и 2027 годов</w:t>
      </w:r>
      <w:r>
        <w:rPr>
          <w:rFonts w:ascii="Times New Roman" w:hAnsi="Times New Roman" w:cs="Times New Roman"/>
          <w:szCs w:val="24"/>
        </w:rPr>
        <w:t>»</w:t>
      </w:r>
      <w:r w:rsidRPr="007713A8">
        <w:rPr>
          <w:rFonts w:ascii="Times New Roman" w:hAnsi="Times New Roman" w:cs="Times New Roman"/>
          <w:szCs w:val="24"/>
        </w:rPr>
        <w:t xml:space="preserve">, применяются положения </w:t>
      </w:r>
      <w:hyperlink w:anchor="P202">
        <w:r w:rsidRPr="007713A8">
          <w:rPr>
            <w:rFonts w:ascii="Times New Roman" w:hAnsi="Times New Roman" w:cs="Times New Roman"/>
            <w:szCs w:val="24"/>
          </w:rPr>
          <w:t>частей 4</w:t>
        </w:r>
      </w:hyperlink>
      <w:r w:rsidRPr="007713A8">
        <w:rPr>
          <w:rFonts w:ascii="Times New Roman" w:hAnsi="Times New Roman" w:cs="Times New Roman"/>
          <w:szCs w:val="24"/>
        </w:rPr>
        <w:t xml:space="preserve"> - </w:t>
      </w:r>
      <w:hyperlink w:anchor="P204">
        <w:r w:rsidRPr="007713A8">
          <w:rPr>
            <w:rFonts w:ascii="Times New Roman" w:hAnsi="Times New Roman" w:cs="Times New Roman"/>
            <w:szCs w:val="24"/>
          </w:rPr>
          <w:t>6</w:t>
        </w:r>
      </w:hyperlink>
      <w:r w:rsidRPr="007713A8">
        <w:rPr>
          <w:rFonts w:ascii="Times New Roman" w:hAnsi="Times New Roman" w:cs="Times New Roman"/>
          <w:szCs w:val="24"/>
        </w:rPr>
        <w:t xml:space="preserve"> настоящей статьи.</w:t>
      </w:r>
    </w:p>
    <w:p w14:paraId="68DB080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9. Установить следующие дополнительные основания для внесения изменений в сводную бюджетную роспись областного бюджета без внесения изменений в настоящий Закон по решению руководителя финансового органа:</w:t>
      </w:r>
    </w:p>
    <w:p w14:paraId="35CF867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lastRenderedPageBreak/>
        <w:t>1) в случае перераспределения бюджетных ассигнований между региональными проектами, обеспечивающими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и (или) мероприятиями (результатами) реализации таких региональных проектов,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год;</w:t>
      </w:r>
    </w:p>
    <w:p w14:paraId="7565D36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в случае увеличения бюджетных ассигнований, предусмотренных на финансовое обеспечение реализации региональных проектов, обеспечивающих достижение и (или) вклад в достижение целей и (или) показателей и реализацию мероприятий (результатов) федеральных проектов, входящих в состав национальных проектов, за счет уменьшения бюджетных ассигнований, не отнесенных настоящим Законом и (или) сводной бюджетной росписью областного бюджета на указанные цели;</w:t>
      </w:r>
    </w:p>
    <w:p w14:paraId="5E6CDAC8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в случае перераспределения бюджетных ассигнований, в том числе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 в целях выполнения условий предоставления межбюджетных трансфертов из федерального бюджета;</w:t>
      </w:r>
    </w:p>
    <w:p w14:paraId="111210F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4) в случае перераспределения бюджетных ассигнований между разделами, подразделами, целевыми статьями и видами расходов классификации расходов бюджетов в пределах средств областного бюджета, предусмотренных главному распорядителю средств областного бюджета, в целях финансового обеспечения расходов, связанных с доставкой и пересылкой денежных средств для предоставления в Ивановской области мер социальной поддержки отдельным категориям граждан;</w:t>
      </w:r>
    </w:p>
    <w:p w14:paraId="7D207856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9" w:name="P214"/>
      <w:bookmarkEnd w:id="9"/>
      <w:r w:rsidRPr="007713A8">
        <w:rPr>
          <w:rFonts w:ascii="Times New Roman" w:hAnsi="Times New Roman" w:cs="Times New Roman"/>
          <w:szCs w:val="24"/>
        </w:rPr>
        <w:t>5) в случае перераспределения бюджетных ассигнований, предусмотренных на финансовое обеспечение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 на финансовое обеспечение реализации инфраструктурных проектов, в том числе между текущим финансовым годом и плановым периодом, в соответствии с детализированным перечнем мероприятий, реализуемых в рамках инфраструктурных проектов, утвержденным Правительством Ивановской области, и соглашением о предоставлении из федерального бюджета бюджету Ивановской области бюджетного кредита на финансовое обеспечение реализации инфраструктурных проектов;</w:t>
      </w:r>
    </w:p>
    <w:p w14:paraId="61B58170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6) в случае увеличения бюджетных ассигнований за счет предоставляемых из федерального бюджета межбюджетных трансфертов, не имеющих целевого характера;</w:t>
      </w:r>
    </w:p>
    <w:p w14:paraId="0B338BD1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bookmarkStart w:id="10" w:name="P216"/>
      <w:bookmarkEnd w:id="10"/>
      <w:r w:rsidRPr="007713A8">
        <w:rPr>
          <w:rFonts w:ascii="Times New Roman" w:hAnsi="Times New Roman" w:cs="Times New Roman"/>
          <w:szCs w:val="24"/>
        </w:rPr>
        <w:t xml:space="preserve">7) в случае увеличения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в объеме, определенном в соответствии с требованиями, установленными </w:t>
      </w:r>
      <w:hyperlink w:anchor="P191">
        <w:r w:rsidRPr="007713A8">
          <w:rPr>
            <w:rFonts w:ascii="Times New Roman" w:hAnsi="Times New Roman" w:cs="Times New Roman"/>
            <w:szCs w:val="24"/>
          </w:rPr>
          <w:t>пунктом 2 части 2</w:t>
        </w:r>
      </w:hyperlink>
      <w:r w:rsidRPr="007713A8">
        <w:rPr>
          <w:rFonts w:ascii="Times New Roman" w:hAnsi="Times New Roman" w:cs="Times New Roman"/>
          <w:szCs w:val="24"/>
        </w:rPr>
        <w:t xml:space="preserve"> настоящей статьи;</w:t>
      </w:r>
    </w:p>
    <w:p w14:paraId="53879A81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8) в случае перераспределения бюджетных ассигнований на реализацию специального инфраструктурного проекта, в том числе между главными распорядителями средств областного бюджета, разделами, подразделами, целевыми статьями и видами расходов классификации расходов бюджетов.</w:t>
      </w:r>
    </w:p>
    <w:p w14:paraId="143F2EF1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lastRenderedPageBreak/>
        <w:t xml:space="preserve">Внесение изменений в сводную бюджетную роспись областного бюджета по основаниям, установленным настоящей частью, осуществляется в пределах объема бюджетных ассигнований, утвержденных настоящим Законом, за исключением оснований, установленных </w:t>
      </w:r>
      <w:hyperlink w:anchor="P214">
        <w:r w:rsidRPr="007713A8">
          <w:rPr>
            <w:rFonts w:ascii="Times New Roman" w:hAnsi="Times New Roman" w:cs="Times New Roman"/>
            <w:szCs w:val="24"/>
          </w:rPr>
          <w:t>пунктами 5</w:t>
        </w:r>
      </w:hyperlink>
      <w:r w:rsidRPr="007713A8">
        <w:rPr>
          <w:rFonts w:ascii="Times New Roman" w:hAnsi="Times New Roman" w:cs="Times New Roman"/>
          <w:szCs w:val="24"/>
        </w:rPr>
        <w:t xml:space="preserve"> - </w:t>
      </w:r>
      <w:hyperlink w:anchor="P216">
        <w:r w:rsidRPr="007713A8">
          <w:rPr>
            <w:rFonts w:ascii="Times New Roman" w:hAnsi="Times New Roman" w:cs="Times New Roman"/>
            <w:szCs w:val="24"/>
          </w:rPr>
          <w:t>7</w:t>
        </w:r>
      </w:hyperlink>
      <w:r w:rsidRPr="007713A8">
        <w:rPr>
          <w:rFonts w:ascii="Times New Roman" w:hAnsi="Times New Roman" w:cs="Times New Roman"/>
          <w:szCs w:val="24"/>
        </w:rPr>
        <w:t xml:space="preserve"> настоящей части, в соответствии с которыми внесение изменений в сводную бюджетную роспись областного бюджета может осуществляться с изменением общего объема расходов, утвержденных настоящим Законом.</w:t>
      </w:r>
    </w:p>
    <w:p w14:paraId="56F8927D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918B56E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Статья 9. Государственные внутренние заимствования Ивановской области, государственный внутренний долг Ивановской области и расходы на его обслуживание, предоставление государственных гарантий Ивановской области</w:t>
      </w:r>
    </w:p>
    <w:p w14:paraId="63F505A4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9E645C3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1. Утвердить верхний предел государственного внутреннего долга Ивановской области:</w:t>
      </w:r>
    </w:p>
    <w:p w14:paraId="220F13DF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на 1 января 2026 года в сумме 8454243374,68 руб., в том числе по государственным гарантиям в сумме 0,00 руб.;</w:t>
      </w:r>
    </w:p>
    <w:p w14:paraId="377A172C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на 1 января 2027 года в сумме 9454800239,71 руб., в том числе по государственным гарантиям в сумме 0,00 руб.;</w:t>
      </w:r>
    </w:p>
    <w:p w14:paraId="61D7BF8F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на 1 января 2028 года в сумме 8937148683,31 руб., в том числе по государственным гарантиям в сумме 0,00 руб.</w:t>
      </w:r>
    </w:p>
    <w:p w14:paraId="2CDCC33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2. Утвердить объем расходов на обслуживание государственного долга Ивановской области:</w:t>
      </w:r>
    </w:p>
    <w:p w14:paraId="2C39EEE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на 2025 год в сумме 64373900,64 руб.;</w:t>
      </w:r>
    </w:p>
    <w:p w14:paraId="458E9FD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на 2026 год в сумме 133970669,36 руб.;</w:t>
      </w:r>
    </w:p>
    <w:p w14:paraId="0B9683A7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на 2027 год в сумме 143153000,66 руб.</w:t>
      </w:r>
    </w:p>
    <w:p w14:paraId="284545E8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 xml:space="preserve">3. Утвердить </w:t>
      </w:r>
      <w:hyperlink r:id="rId29">
        <w:r w:rsidRPr="007713A8">
          <w:rPr>
            <w:rFonts w:ascii="Times New Roman" w:hAnsi="Times New Roman" w:cs="Times New Roman"/>
            <w:szCs w:val="24"/>
          </w:rPr>
          <w:t>программу</w:t>
        </w:r>
      </w:hyperlink>
      <w:r w:rsidRPr="007713A8">
        <w:rPr>
          <w:rFonts w:ascii="Times New Roman" w:hAnsi="Times New Roman" w:cs="Times New Roman"/>
          <w:szCs w:val="24"/>
        </w:rPr>
        <w:t xml:space="preserve"> государственных внутренних заимствований Ивановской области на 2025 год и на плановый период 2026 и 2027 годов согласно приложению 12 к настоящему Закону.</w:t>
      </w:r>
    </w:p>
    <w:p w14:paraId="04979D8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4. Установить, что в 2025 году и плановом периоде 2026 и 2027 годов государственные гарантии Ивановской области не предоставляются.</w:t>
      </w:r>
    </w:p>
    <w:p w14:paraId="4782885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Общий объем бюджетных ассигнований на исполнение государственных гарантий Ивановской области по возможным гарантийным случаям:</w:t>
      </w:r>
    </w:p>
    <w:p w14:paraId="75B4BAE8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на 2025 год - 0,00 руб.;</w:t>
      </w:r>
    </w:p>
    <w:p w14:paraId="31733F8F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на 2026 год - 0,00 руб.;</w:t>
      </w:r>
    </w:p>
    <w:p w14:paraId="2D5A0C5E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3) на 2027 год - 0,00 руб.</w:t>
      </w:r>
    </w:p>
    <w:p w14:paraId="72994D8F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E4157DD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Статья 10. Предоставление бюджетных кредитов бюджетам муниципальных образований</w:t>
      </w:r>
    </w:p>
    <w:p w14:paraId="2BD4AF4C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955D3BF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1. Установить, что бюджетные кредиты бюджетам муниципальных образований предоставляются:</w:t>
      </w:r>
    </w:p>
    <w:p w14:paraId="0CA917C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lastRenderedPageBreak/>
        <w:t>1) в целях покрытия временных кассовых разрывов, возникающих при исполнении бюджетов муниципальных образований, на срок, не выходящий за пределы соответствующего финансового года, в 2025 году и плановом периоде 2026 и 2027 годов;</w:t>
      </w:r>
    </w:p>
    <w:p w14:paraId="4E01515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в целях частичного покрытия дефицитов бюджетов муниципальных образований на срок, выходящий за пределы соответствующего финансового года, в плановом периоде 2026 и 2027 годов.</w:t>
      </w:r>
    </w:p>
    <w:p w14:paraId="239AEEC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2. Установить, что бюджетные кредиты предоставляются бюджетам муниципальных образований при соблюдении требований бюджетного законодательства Российской Федерации о предельных размерах муниципального долга и дефицита бюджета муниципального образования.</w:t>
      </w:r>
    </w:p>
    <w:p w14:paraId="09C6C5D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3. Установить общий объем бюджетных ассигнований на предоставление бюджетных кредитов бюджетам муниципальных образований:</w:t>
      </w:r>
    </w:p>
    <w:p w14:paraId="299FE35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в целях покрытия временных кассовых разрывов, возникающих при исполнении бюджетов муниципальных образований, в 2025 году в сумме 600000000,00 руб., в 2026 - 2027 годах по 100000000,00 руб. на каждый финансовый год;</w:t>
      </w:r>
    </w:p>
    <w:p w14:paraId="75E1DA4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в целях частичного покрытия дефицитов бюджетов муниципальных образований в 2026 - 2027 годах по 50000000,00 руб. на каждый финансовый год.</w:t>
      </w:r>
    </w:p>
    <w:p w14:paraId="747F7C7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4. Установить плату за пользование бюджетными кредитами:</w:t>
      </w:r>
    </w:p>
    <w:p w14:paraId="59D663DA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1) предоставленными в целях частичного покрытия дефицитов бюджетов муниципальных образований в размере 5 процентов годовых;</w:t>
      </w:r>
    </w:p>
    <w:p w14:paraId="10C189D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предоставленными в целях покрытия временных кассовых разрывов, возникающих при исполнении бюджетов муниципальных образований, в размере 1 процента годовых.</w:t>
      </w:r>
    </w:p>
    <w:p w14:paraId="6BD11F25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5. Бюджетные кредиты бюджетам муниципальных образований предоставляются без обеспечения исполнения обязательств по возврату бюджетных кредитов.</w:t>
      </w:r>
    </w:p>
    <w:p w14:paraId="50A4B0D2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6. Порядки предоставления, использования и возврата муниципальными образованиями бюджетных кредитов устанавливаются Правительством Ивановской области.</w:t>
      </w:r>
    </w:p>
    <w:p w14:paraId="59205529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86FDCD0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Статья 11. Урегулирование денежных обязательств (задолженности по денежным обязательствам) перед Ивановской областью в 2025 году</w:t>
      </w:r>
    </w:p>
    <w:p w14:paraId="0676E604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A62E1C0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1. Установить, что в 2025 году денежные обязательства (задолженность по денежным обязательствам) муниципальных образований Ивановской области (далее - муниципальные образования) перед Ивановской областью по бюджетным кредитам, предоставленным муниципальным образованиям из областного бюджета в 2022 году для погашения долговых обязательств муниципальных образований по рыночным заимствованиям, по состоянию на 1 января 2025 года (далее - муниципальный долг; задолженность муниципального образования) подлежат урегулированию способом основанного на соглашении изменения условий исполнения обязательств (погашения задолженности) муниципальных образований, связанного с предоставлением рассрочек исполнения обязательств и изменением объемов и сроков уплаты процентов, предусмотренных действующими договорами (далее - реструктуризация муниципального долга).</w:t>
      </w:r>
    </w:p>
    <w:p w14:paraId="5E7B425D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2. Основные условия реструктуризации муниципального долга:</w:t>
      </w:r>
    </w:p>
    <w:p w14:paraId="39ADCBCB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lastRenderedPageBreak/>
        <w:t>1) муниципальный долг реструктуризируется на пять лет, начиная с 2025 года, и погашается равными долями (далее - период реструктуризации);</w:t>
      </w:r>
    </w:p>
    <w:p w14:paraId="5B6FF4B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2) на сумму задолженности муниципального образования за период реструктуризации подлежат начислению проценты в размере 0,1 процента годовых (плата за реструктуризацию).</w:t>
      </w:r>
    </w:p>
    <w:p w14:paraId="710B5B94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3. Правила (основания, условия и порядок) реструктуризации муниципального долга устанавливаются актом финансового органа Ивановской области, уполномоченного Правительством Ивановской области.</w:t>
      </w:r>
    </w:p>
    <w:p w14:paraId="5BC533D3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4. Реструктуризация муниципального долга осуществляется финансовым органом Ивановской области.</w:t>
      </w:r>
    </w:p>
    <w:p w14:paraId="3762179E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930ECCD" w14:textId="77777777" w:rsidR="007713A8" w:rsidRPr="007713A8" w:rsidRDefault="007713A8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Статья 12. Вступление в силу настоящего Закона</w:t>
      </w:r>
    </w:p>
    <w:p w14:paraId="74F95D98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D888A5B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1. Настоящий Закон вступает в силу после его официального опубликования.</w:t>
      </w:r>
    </w:p>
    <w:p w14:paraId="1A307B89" w14:textId="77777777" w:rsidR="007713A8" w:rsidRPr="007713A8" w:rsidRDefault="007713A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2. В 2024 году настоящий Закон применяется исключительно в целях обеспечения исполнения областного бюджета в 2025 году.</w:t>
      </w:r>
    </w:p>
    <w:p w14:paraId="50FFEC45" w14:textId="77777777" w:rsidR="007713A8" w:rsidRPr="007713A8" w:rsidRDefault="007713A8">
      <w:pPr>
        <w:pStyle w:val="ConsPlusNormal"/>
        <w:rPr>
          <w:rFonts w:ascii="Times New Roman" w:hAnsi="Times New Roman" w:cs="Times New Roman"/>
          <w:szCs w:val="24"/>
        </w:rPr>
      </w:pPr>
    </w:p>
    <w:p w14:paraId="0517E112" w14:textId="77777777" w:rsidR="007713A8" w:rsidRPr="007713A8" w:rsidRDefault="007713A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Губернатор Ивановской области</w:t>
      </w:r>
    </w:p>
    <w:p w14:paraId="00222664" w14:textId="77777777" w:rsidR="007713A8" w:rsidRPr="007713A8" w:rsidRDefault="007713A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С.С.ВОСКРЕСЕНСКИЙ</w:t>
      </w:r>
    </w:p>
    <w:p w14:paraId="39277C4E" w14:textId="77777777" w:rsidR="007713A8" w:rsidRPr="007713A8" w:rsidRDefault="007713A8">
      <w:pPr>
        <w:pStyle w:val="ConsPlusNormal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г. Иваново</w:t>
      </w:r>
    </w:p>
    <w:p w14:paraId="3AD89C19" w14:textId="77777777" w:rsidR="007713A8" w:rsidRPr="007713A8" w:rsidRDefault="007713A8">
      <w:pPr>
        <w:pStyle w:val="ConsPlusNormal"/>
        <w:spacing w:before="240"/>
        <w:rPr>
          <w:rFonts w:ascii="Times New Roman" w:hAnsi="Times New Roman" w:cs="Times New Roman"/>
          <w:szCs w:val="24"/>
        </w:rPr>
      </w:pPr>
      <w:r w:rsidRPr="007713A8">
        <w:rPr>
          <w:rFonts w:ascii="Times New Roman" w:hAnsi="Times New Roman" w:cs="Times New Roman"/>
          <w:szCs w:val="24"/>
        </w:rPr>
        <w:t>20 декабря 2024 года</w:t>
      </w:r>
    </w:p>
    <w:p w14:paraId="22E93231" w14:textId="425D3BFF" w:rsidR="007713A8" w:rsidRPr="007713A8" w:rsidRDefault="007713A8">
      <w:pPr>
        <w:pStyle w:val="ConsPlusNormal"/>
        <w:spacing w:before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№</w:t>
      </w:r>
      <w:r w:rsidRPr="007713A8">
        <w:rPr>
          <w:rFonts w:ascii="Times New Roman" w:hAnsi="Times New Roman" w:cs="Times New Roman"/>
          <w:szCs w:val="24"/>
        </w:rPr>
        <w:t xml:space="preserve"> 70-ОЗ</w:t>
      </w:r>
    </w:p>
    <w:p w14:paraId="673743BC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E2E7D81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891A184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5EE351F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E78BCE2" w14:textId="77777777" w:rsidR="007713A8" w:rsidRPr="007713A8" w:rsidRDefault="007713A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3C65649" w14:textId="77777777" w:rsidR="006E52CB" w:rsidRPr="007713A8" w:rsidRDefault="006E52CB">
      <w:pPr>
        <w:rPr>
          <w:rFonts w:ascii="Times New Roman" w:hAnsi="Times New Roman" w:cs="Times New Roman"/>
        </w:rPr>
      </w:pPr>
    </w:p>
    <w:sectPr w:rsidR="006E52CB" w:rsidRPr="007713A8" w:rsidSect="007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8"/>
    <w:rsid w:val="00025ADC"/>
    <w:rsid w:val="006E52CB"/>
    <w:rsid w:val="007713A8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94AE"/>
  <w15:chartTrackingRefBased/>
  <w15:docId w15:val="{EF2600F4-2B0D-448D-8701-C5203BB7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3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13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13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13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13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13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1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3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13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3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3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13A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7713A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713A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99659&amp;dst=100244" TargetMode="External"/><Relationship Id="rId13" Type="http://schemas.openxmlformats.org/officeDocument/2006/relationships/hyperlink" Target="https://login.consultant.ru/link/?req=doc&amp;base=RLAW224&amp;n=199659&amp;dst=101028" TargetMode="External"/><Relationship Id="rId18" Type="http://schemas.openxmlformats.org/officeDocument/2006/relationships/hyperlink" Target="https://login.consultant.ru/link/?req=doc&amp;base=RLAW224&amp;n=199659&amp;dst=121655" TargetMode="External"/><Relationship Id="rId26" Type="http://schemas.openxmlformats.org/officeDocument/2006/relationships/hyperlink" Target="https://login.consultant.ru/link/?req=doc&amp;base=LAW&amp;n=520154&amp;dst=1034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0154&amp;dst=6774" TargetMode="External"/><Relationship Id="rId7" Type="http://schemas.openxmlformats.org/officeDocument/2006/relationships/hyperlink" Target="https://login.consultant.ru/link/?req=doc&amp;base=RLAW224&amp;n=178388&amp;dst=100532" TargetMode="External"/><Relationship Id="rId12" Type="http://schemas.openxmlformats.org/officeDocument/2006/relationships/hyperlink" Target="https://login.consultant.ru/link/?req=doc&amp;base=RLAW224&amp;n=199659&amp;dst=100850" TargetMode="External"/><Relationship Id="rId17" Type="http://schemas.openxmlformats.org/officeDocument/2006/relationships/hyperlink" Target="https://login.consultant.ru/link/?req=doc&amp;base=RLAW224&amp;n=199659&amp;dst=121210" TargetMode="External"/><Relationship Id="rId25" Type="http://schemas.openxmlformats.org/officeDocument/2006/relationships/hyperlink" Target="https://login.consultant.ru/link/?req=doc&amp;base=LAW&amp;n=520154&amp;dst=1031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4&amp;n=199659&amp;dst=114864" TargetMode="External"/><Relationship Id="rId20" Type="http://schemas.openxmlformats.org/officeDocument/2006/relationships/hyperlink" Target="https://login.consultant.ru/link/?req=doc&amp;base=RLAW224&amp;n=199607&amp;dst=100730" TargetMode="External"/><Relationship Id="rId29" Type="http://schemas.openxmlformats.org/officeDocument/2006/relationships/hyperlink" Target="https://login.consultant.ru/link/?req=doc&amp;base=RLAW224&amp;n=199659&amp;dst=1278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69464&amp;dst=100645" TargetMode="External"/><Relationship Id="rId11" Type="http://schemas.openxmlformats.org/officeDocument/2006/relationships/hyperlink" Target="https://login.consultant.ru/link/?req=doc&amp;base=RLAW224&amp;n=199659&amp;dst=100568" TargetMode="External"/><Relationship Id="rId24" Type="http://schemas.openxmlformats.org/officeDocument/2006/relationships/hyperlink" Target="https://login.consultant.ru/link/?req=doc&amp;base=LAW&amp;n=520154&amp;dst=103458" TargetMode="External"/><Relationship Id="rId5" Type="http://schemas.openxmlformats.org/officeDocument/2006/relationships/hyperlink" Target="https://login.consultant.ru/link/?req=doc&amp;base=LAW&amp;n=499774&amp;dst=100814" TargetMode="External"/><Relationship Id="rId15" Type="http://schemas.openxmlformats.org/officeDocument/2006/relationships/hyperlink" Target="https://login.consultant.ru/link/?req=doc&amp;base=RLAW224&amp;n=199659&amp;dst=108559" TargetMode="External"/><Relationship Id="rId23" Type="http://schemas.openxmlformats.org/officeDocument/2006/relationships/hyperlink" Target="https://login.consultant.ru/link/?req=doc&amp;base=LAW&amp;n=520154&amp;dst=103433" TargetMode="External"/><Relationship Id="rId28" Type="http://schemas.openxmlformats.org/officeDocument/2006/relationships/hyperlink" Target="https://login.consultant.ru/link/?req=doc&amp;base=RLAW224&amp;n=195622&amp;dst=100038" TargetMode="External"/><Relationship Id="rId10" Type="http://schemas.openxmlformats.org/officeDocument/2006/relationships/hyperlink" Target="https://login.consultant.ru/link/?req=doc&amp;base=RLAW224&amp;n=199659&amp;dst=100508" TargetMode="External"/><Relationship Id="rId19" Type="http://schemas.openxmlformats.org/officeDocument/2006/relationships/hyperlink" Target="https://login.consultant.ru/link/?req=doc&amp;base=RLAW224&amp;n=199607&amp;dst=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0154&amp;dst=928" TargetMode="External"/><Relationship Id="rId9" Type="http://schemas.openxmlformats.org/officeDocument/2006/relationships/hyperlink" Target="https://login.consultant.ru/link/?req=doc&amp;base=RLAW224&amp;n=199659&amp;dst=100400" TargetMode="External"/><Relationship Id="rId14" Type="http://schemas.openxmlformats.org/officeDocument/2006/relationships/hyperlink" Target="https://login.consultant.ru/link/?req=doc&amp;base=RLAW224&amp;n=199659&amp;dst=104568" TargetMode="External"/><Relationship Id="rId22" Type="http://schemas.openxmlformats.org/officeDocument/2006/relationships/hyperlink" Target="https://login.consultant.ru/link/?req=doc&amp;base=LAW&amp;n=520154&amp;dst=7610" TargetMode="External"/><Relationship Id="rId27" Type="http://schemas.openxmlformats.org/officeDocument/2006/relationships/hyperlink" Target="https://login.consultant.ru/link/?req=doc&amp;base=LAW&amp;n=520154&amp;dst=10314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6325</Words>
  <Characters>36057</Characters>
  <Application>Microsoft Office Word</Application>
  <DocSecurity>0</DocSecurity>
  <Lines>300</Lines>
  <Paragraphs>84</Paragraphs>
  <ScaleCrop>false</ScaleCrop>
  <Company>LightKey.Store</Company>
  <LinksUpToDate>false</LinksUpToDate>
  <CharactersWithSpaces>42298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2026-01-12T07:44:00Z</dcterms:created>
  <dcterms:modified xsi:type="dcterms:W3CDTF">2026-01-12T07:46:00Z</dcterms:modified>
</cp:coreProperties>
</file>