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8D0ECE" w:rsidRDefault="0099468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изменений в постановление Правительства              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            Ивановской области»</w:t>
            </w: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Default="00F47ECD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303CC2">
              <w:t xml:space="preserve">В соответствии с </w:t>
            </w:r>
            <w:hyperlink r:id="rId9" w:history="1">
              <w:r w:rsidR="00F6312E">
                <w:t>пунктом</w:t>
              </w:r>
              <w:r w:rsidRPr="00303CC2">
                <w:t xml:space="preserve"> 2 статьи 136</w:t>
              </w:r>
            </w:hyperlink>
            <w:r w:rsidRPr="00303CC2">
              <w:t xml:space="preserve"> Бюджетного кодекса Российской Федерации Правительство Ивановской области </w:t>
            </w:r>
            <w:r>
              <w:t xml:space="preserve">                                </w:t>
            </w:r>
            <w:r w:rsidRPr="00303CC2">
              <w:rPr>
                <w:b/>
              </w:rPr>
              <w:t xml:space="preserve">п о с </w:t>
            </w:r>
            <w:proofErr w:type="gramStart"/>
            <w:r w:rsidRPr="00303CC2">
              <w:rPr>
                <w:b/>
              </w:rPr>
              <w:t>т</w:t>
            </w:r>
            <w:proofErr w:type="gramEnd"/>
            <w:r w:rsidRPr="00303CC2">
              <w:rPr>
                <w:b/>
              </w:rPr>
              <w:t xml:space="preserve"> а н о в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л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я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е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т</w:t>
            </w:r>
            <w:r w:rsidR="00C04D6E" w:rsidRPr="00B16051">
              <w:t>:</w:t>
            </w:r>
          </w:p>
          <w:p w:rsidR="00F6312E" w:rsidRDefault="00F6312E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</w:p>
          <w:p w:rsidR="00F47ECD" w:rsidRDefault="00F6312E" w:rsidP="00F6312E">
            <w:pPr>
              <w:pStyle w:val="a5"/>
            </w:pPr>
            <w:r w:rsidRPr="00F6312E">
              <w:t>1.</w:t>
            </w:r>
            <w:r>
              <w:t xml:space="preserve"> </w:t>
            </w:r>
            <w:r w:rsidR="00F47ECD" w:rsidRPr="006F039D">
              <w:t>Внести в постановление Правительства 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 следующие изменения:</w:t>
            </w:r>
          </w:p>
          <w:p w:rsidR="006D486E" w:rsidRDefault="006D486E" w:rsidP="006D486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D486E" w:rsidRPr="006D486E" w:rsidRDefault="006D486E" w:rsidP="006D486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6D486E">
              <w:rPr>
                <w:sz w:val="28"/>
                <w:szCs w:val="28"/>
              </w:rPr>
              <w:t xml:space="preserve">в </w:t>
            </w:r>
            <w:hyperlink r:id="rId10" w:history="1">
              <w:r w:rsidRPr="006D486E">
                <w:rPr>
                  <w:sz w:val="28"/>
                  <w:szCs w:val="28"/>
                </w:rPr>
                <w:t>приложении</w:t>
              </w:r>
            </w:hyperlink>
            <w:r w:rsidRPr="006D486E">
              <w:rPr>
                <w:sz w:val="28"/>
                <w:szCs w:val="28"/>
              </w:rPr>
              <w:t xml:space="preserve"> к постановлению:</w:t>
            </w:r>
          </w:p>
          <w:p w:rsidR="006D486E" w:rsidRPr="006F039D" w:rsidRDefault="006D486E" w:rsidP="00F47ECD">
            <w:pPr>
              <w:pStyle w:val="a5"/>
            </w:pPr>
          </w:p>
          <w:p w:rsidR="002F2F8E" w:rsidRDefault="006D486E" w:rsidP="002F2F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9 дополнить абзацами</w:t>
            </w:r>
            <w:r w:rsidRPr="006D486E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p w:rsidR="002F2F8E" w:rsidRDefault="002F2F8E" w:rsidP="002F2F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F8E" w:rsidRDefault="006D486E" w:rsidP="002F2F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случае уменьшения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</w:t>
            </w:r>
            <w:r w:rsidR="00F6312E">
              <w:rPr>
                <w:rFonts w:ascii="Times New Roman" w:hAnsi="Times New Roman" w:cs="Times New Roman"/>
                <w:sz w:val="28"/>
                <w:szCs w:val="28"/>
              </w:rPr>
              <w:t>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30F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 w:rsidR="00F6312E">
              <w:rPr>
                <w:rFonts w:ascii="Times New Roman" w:hAnsi="Times New Roman" w:cs="Times New Roman"/>
                <w:sz w:val="28"/>
                <w:szCs w:val="28"/>
              </w:rPr>
              <w:t>уменьшением</w:t>
            </w:r>
            <w:r w:rsidR="00A7230F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</w:t>
            </w:r>
            <w:r w:rsidR="002F2F8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2F2F8E">
              <w:rPr>
                <w:sz w:val="28"/>
                <w:szCs w:val="28"/>
              </w:rPr>
              <w:t xml:space="preserve"> </w:t>
            </w:r>
            <w:r w:rsidR="002F2F8E" w:rsidRPr="002F2F8E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Ивановской области</w:t>
            </w:r>
            <w:r w:rsidR="002F2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F8E" w:rsidRPr="002F2F8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 </w:t>
            </w:r>
            <w:r w:rsidR="00235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PMn</w:t>
            </w:r>
            <w:r w:rsidR="00235C0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</w:t>
            </w:r>
            <w:r w:rsidR="00235C0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  <w:r w:rsidR="00235C0F" w:rsidRPr="002F2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F8E" w:rsidRPr="002F2F8E">
              <w:rPr>
                <w:rFonts w:ascii="Times New Roman" w:hAnsi="Times New Roman" w:cs="Times New Roman"/>
                <w:sz w:val="28"/>
                <w:szCs w:val="28"/>
              </w:rPr>
              <w:t>на очередной год принимается на уровне</w:t>
            </w:r>
            <w:r w:rsidR="00F6312E" w:rsidRPr="00F63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PMn</w:t>
            </w:r>
            <w:r w:rsidR="00F631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</w:t>
            </w:r>
            <w:r w:rsidR="00F631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  <w:r w:rsidR="002F2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0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5C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2F8E" w:rsidRPr="002F2F8E">
              <w:rPr>
                <w:rFonts w:ascii="Times New Roman" w:hAnsi="Times New Roman" w:cs="Times New Roman"/>
                <w:sz w:val="28"/>
                <w:szCs w:val="28"/>
              </w:rPr>
              <w:t xml:space="preserve"> текущий год</w:t>
            </w:r>
            <w:r w:rsidR="002F2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2742" w:rsidRDefault="00235C0F" w:rsidP="00F631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увеличения </w:t>
            </w:r>
            <w:r w:rsidR="00F631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</w:t>
            </w:r>
            <w:r w:rsidR="00F6312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F631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</w:t>
            </w:r>
            <w:r w:rsidR="00C33D86">
              <w:rPr>
                <w:rFonts w:ascii="Times New Roman" w:hAnsi="Times New Roman" w:cs="Times New Roman"/>
                <w:sz w:val="28"/>
                <w:szCs w:val="28"/>
              </w:rPr>
              <w:t>увеличением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населения</w:t>
            </w:r>
            <w:r>
              <w:rPr>
                <w:sz w:val="28"/>
                <w:szCs w:val="28"/>
              </w:rPr>
              <w:t xml:space="preserve"> </w:t>
            </w:r>
            <w:r w:rsidRPr="002F2F8E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Ивановской области</w:t>
            </w:r>
            <w:r w:rsidR="00BB2742">
              <w:rPr>
                <w:rFonts w:ascii="Times New Roman" w:hAnsi="Times New Roman" w:cs="Times New Roman"/>
                <w:sz w:val="28"/>
                <w:szCs w:val="28"/>
              </w:rPr>
              <w:t xml:space="preserve"> более чем на 500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F8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  <w:r w:rsidRPr="002F2F8E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год принимается</w:t>
            </w:r>
            <w:r w:rsidR="00C33D8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</w:t>
            </w:r>
            <w:r w:rsidR="00C3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увеличения не более 5% значения </w:t>
            </w:r>
            <w:proofErr w:type="spellStart"/>
            <w:r w:rsidR="00246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PMn</w:t>
            </w:r>
            <w:r w:rsidR="00246A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</w:t>
            </w:r>
            <w:r w:rsidR="00246A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  <w:r w:rsidR="00246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1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33D86">
              <w:rPr>
                <w:rFonts w:ascii="Times New Roman" w:hAnsi="Times New Roman" w:cs="Times New Roman"/>
                <w:sz w:val="28"/>
                <w:szCs w:val="28"/>
              </w:rPr>
              <w:t xml:space="preserve"> текущ</w:t>
            </w:r>
            <w:r w:rsidR="00F6312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C33D8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F6312E" w:rsidRDefault="00BB2742" w:rsidP="00F631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случае увеличения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в связи с увеличением численности населения</w:t>
            </w:r>
            <w:r>
              <w:rPr>
                <w:sz w:val="28"/>
                <w:szCs w:val="28"/>
              </w:rPr>
              <w:t xml:space="preserve"> </w:t>
            </w:r>
            <w:r w:rsidRPr="002F2F8E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на 500 человек </w:t>
            </w:r>
            <w:r w:rsidRPr="002F2F8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  <w:r w:rsidRPr="002F2F8E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год принимается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F8E">
              <w:rPr>
                <w:rFonts w:ascii="Times New Roman" w:hAnsi="Times New Roman" w:cs="Times New Roman"/>
                <w:sz w:val="28"/>
                <w:szCs w:val="28"/>
              </w:rPr>
              <w:t>на уровне</w:t>
            </w:r>
            <w:r w:rsidRPr="00F63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F2F8E">
              <w:rPr>
                <w:rFonts w:ascii="Times New Roman" w:hAnsi="Times New Roman" w:cs="Times New Roman"/>
                <w:sz w:val="28"/>
                <w:szCs w:val="28"/>
              </w:rPr>
              <w:t xml:space="preserve"> текущий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3D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312E" w:rsidRDefault="00F6312E" w:rsidP="00F631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12E" w:rsidRDefault="00F6312E" w:rsidP="00F6312E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6312E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после его официального опубликования и распространяется на правоотношения, возникающие при 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ровании </w:t>
            </w:r>
            <w:r w:rsidR="003148AF">
              <w:rPr>
                <w:rFonts w:ascii="Times New Roman" w:hAnsi="Times New Roman" w:cs="Times New Roman"/>
                <w:sz w:val="28"/>
                <w:szCs w:val="28"/>
              </w:rPr>
              <w:t xml:space="preserve">и исполнении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местных бюджетов на 2024 год (на 2024 год и на плановый период 2025</w:t>
            </w:r>
            <w:r w:rsidRPr="00F6312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312E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12BF8" w:rsidRPr="002B0272" w:rsidRDefault="00F6312E" w:rsidP="00F6312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2B0272">
              <w:rPr>
                <w:sz w:val="28"/>
                <w:szCs w:val="28"/>
              </w:rPr>
              <w:t xml:space="preserve"> 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  <w:bookmarkStart w:id="0" w:name="_GoBack"/>
      <w:bookmarkEnd w:id="0"/>
    </w:p>
    <w:sectPr w:rsidR="00552CF9" w:rsidSect="00C87050">
      <w:headerReference w:type="default" r:id="rId11"/>
      <w:footerReference w:type="default" r:id="rId12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FC" w:rsidRDefault="00707EFC">
      <w:r>
        <w:separator/>
      </w:r>
    </w:p>
  </w:endnote>
  <w:endnote w:type="continuationSeparator" w:id="0">
    <w:p w:rsidR="00707EFC" w:rsidRDefault="0070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FC" w:rsidRDefault="00707EFC">
      <w:r>
        <w:separator/>
      </w:r>
    </w:p>
  </w:footnote>
  <w:footnote w:type="continuationSeparator" w:id="0">
    <w:p w:rsidR="00707EFC" w:rsidRDefault="0070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8AF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1BE0"/>
    <w:multiLevelType w:val="hybridMultilevel"/>
    <w:tmpl w:val="3F82DCB8"/>
    <w:lvl w:ilvl="0" w:tplc="7070E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5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6E3040"/>
    <w:multiLevelType w:val="hybridMultilevel"/>
    <w:tmpl w:val="47201B04"/>
    <w:lvl w:ilvl="0" w:tplc="11E0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4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23"/>
  </w:num>
  <w:num w:numId="9">
    <w:abstractNumId w:val="14"/>
  </w:num>
  <w:num w:numId="10">
    <w:abstractNumId w:val="16"/>
  </w:num>
  <w:num w:numId="11">
    <w:abstractNumId w:val="17"/>
  </w:num>
  <w:num w:numId="12">
    <w:abstractNumId w:val="13"/>
  </w:num>
  <w:num w:numId="13">
    <w:abstractNumId w:val="5"/>
  </w:num>
  <w:num w:numId="14">
    <w:abstractNumId w:val="20"/>
  </w:num>
  <w:num w:numId="15">
    <w:abstractNumId w:val="11"/>
  </w:num>
  <w:num w:numId="16">
    <w:abstractNumId w:val="15"/>
  </w:num>
  <w:num w:numId="17">
    <w:abstractNumId w:val="12"/>
  </w:num>
  <w:num w:numId="18">
    <w:abstractNumId w:val="10"/>
  </w:num>
  <w:num w:numId="19">
    <w:abstractNumId w:val="21"/>
  </w:num>
  <w:num w:numId="20">
    <w:abstractNumId w:val="24"/>
  </w:num>
  <w:num w:numId="21">
    <w:abstractNumId w:val="3"/>
  </w:num>
  <w:num w:numId="22">
    <w:abstractNumId w:val="0"/>
  </w:num>
  <w:num w:numId="23">
    <w:abstractNumId w:val="9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360F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0F198D"/>
    <w:rsid w:val="00130303"/>
    <w:rsid w:val="00140505"/>
    <w:rsid w:val="001542FD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389C"/>
    <w:rsid w:val="001A1BD1"/>
    <w:rsid w:val="001B3815"/>
    <w:rsid w:val="001B7F9E"/>
    <w:rsid w:val="001F753A"/>
    <w:rsid w:val="00207802"/>
    <w:rsid w:val="002079C1"/>
    <w:rsid w:val="00210155"/>
    <w:rsid w:val="00216619"/>
    <w:rsid w:val="00235C0F"/>
    <w:rsid w:val="0024236F"/>
    <w:rsid w:val="00246A8D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2F2F8E"/>
    <w:rsid w:val="00302208"/>
    <w:rsid w:val="00312620"/>
    <w:rsid w:val="003148AF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044D"/>
    <w:rsid w:val="00481B52"/>
    <w:rsid w:val="00493723"/>
    <w:rsid w:val="004A2FD2"/>
    <w:rsid w:val="004C5183"/>
    <w:rsid w:val="004E4CDE"/>
    <w:rsid w:val="004F0049"/>
    <w:rsid w:val="004F6DBA"/>
    <w:rsid w:val="004F7776"/>
    <w:rsid w:val="0050287F"/>
    <w:rsid w:val="005125A4"/>
    <w:rsid w:val="0051627D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FE4"/>
    <w:rsid w:val="006C7624"/>
    <w:rsid w:val="006D486E"/>
    <w:rsid w:val="006E1A0C"/>
    <w:rsid w:val="006E4CCF"/>
    <w:rsid w:val="007008C4"/>
    <w:rsid w:val="00707EFC"/>
    <w:rsid w:val="0071225F"/>
    <w:rsid w:val="00713DFB"/>
    <w:rsid w:val="0071418D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932A2"/>
    <w:rsid w:val="0099468E"/>
    <w:rsid w:val="009B6E28"/>
    <w:rsid w:val="009B7AF9"/>
    <w:rsid w:val="009C4DFD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0F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4900"/>
    <w:rsid w:val="00B45E9B"/>
    <w:rsid w:val="00B60A1E"/>
    <w:rsid w:val="00B779E5"/>
    <w:rsid w:val="00B87F5A"/>
    <w:rsid w:val="00BA03F1"/>
    <w:rsid w:val="00BA30B0"/>
    <w:rsid w:val="00BA7283"/>
    <w:rsid w:val="00BB2742"/>
    <w:rsid w:val="00BB3287"/>
    <w:rsid w:val="00BB3851"/>
    <w:rsid w:val="00BB5723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33D86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0B5"/>
    <w:rsid w:val="00E71CF3"/>
    <w:rsid w:val="00E767C4"/>
    <w:rsid w:val="00EA5585"/>
    <w:rsid w:val="00EC4800"/>
    <w:rsid w:val="00EF04E5"/>
    <w:rsid w:val="00F10E0E"/>
    <w:rsid w:val="00F12644"/>
    <w:rsid w:val="00F20D40"/>
    <w:rsid w:val="00F25861"/>
    <w:rsid w:val="00F33FC2"/>
    <w:rsid w:val="00F37464"/>
    <w:rsid w:val="00F45654"/>
    <w:rsid w:val="00F46192"/>
    <w:rsid w:val="00F47ECD"/>
    <w:rsid w:val="00F6312E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24&amp;n=124249&amp;dst=10047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2BAC6815D78FDDB8F3B7DD315D5C9430901BC6A11AD73A98429774A07F32BAFF7CA2648604BC2536F1F67D4EB3C11078CD976B626E05D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9EC5-2BBA-4F12-9070-DF9CD587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14</cp:revision>
  <cp:lastPrinted>2024-01-12T08:12:00Z</cp:lastPrinted>
  <dcterms:created xsi:type="dcterms:W3CDTF">2023-08-07T14:56:00Z</dcterms:created>
  <dcterms:modified xsi:type="dcterms:W3CDTF">2024-01-12T08:24:00Z</dcterms:modified>
</cp:coreProperties>
</file>