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 w:rsidP="00EA3B1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 w:rsidP="00EA3B15">
      <w:pPr>
        <w:jc w:val="center"/>
        <w:rPr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 w:rsidP="00EA3B15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 w:rsidP="00EA3B15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EA3B15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EA3B15">
      <w:pPr>
        <w:jc w:val="center"/>
        <w:rPr>
          <w:sz w:val="28"/>
          <w:szCs w:val="28"/>
        </w:rPr>
      </w:pPr>
    </w:p>
    <w:tbl>
      <w:tblPr>
        <w:tblW w:w="92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552CF9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7932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>внесении изменений в сводную бюджетную роспись</w:t>
            </w:r>
          </w:p>
          <w:p w:rsidR="00552CF9" w:rsidRDefault="007932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5206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805206" w:rsidRPr="00B16051" w:rsidRDefault="00FA2291" w:rsidP="000A6535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>
              <w:t>В соответствии с частью 12 статьи 6 Федерального закона от 02.11.2023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</w:t>
            </w:r>
            <w:r w:rsidR="006C093D">
              <w:t>ссийской Федерации в 2024 году»</w:t>
            </w:r>
            <w:r>
              <w:t xml:space="preserve"> </w:t>
            </w:r>
            <w:r w:rsidR="00045C2D">
              <w:t>в целях</w:t>
            </w:r>
            <w:r w:rsidR="00236CDA">
              <w:t xml:space="preserve"> </w:t>
            </w:r>
            <w:r w:rsidR="00D303B7">
              <w:t>организации формирования и ведения региональной информационной системы обеспечения единого государственного экзамена на территории Ивановской области</w:t>
            </w:r>
            <w:bookmarkStart w:id="0" w:name="_GoBack"/>
            <w:bookmarkEnd w:id="0"/>
            <w:r w:rsidR="00426C88" w:rsidRPr="00B16051">
              <w:t xml:space="preserve"> </w:t>
            </w:r>
            <w:r w:rsidR="00805206" w:rsidRPr="00B16051">
              <w:t xml:space="preserve">Правительство Ивановской области </w:t>
            </w:r>
            <w:r w:rsidR="00805206" w:rsidRPr="00B16051">
              <w:rPr>
                <w:b/>
                <w:bCs/>
                <w:spacing w:val="60"/>
              </w:rPr>
              <w:t>постановляет</w:t>
            </w:r>
            <w:r w:rsidR="00805206" w:rsidRPr="00B16051">
              <w:t>:</w:t>
            </w:r>
          </w:p>
          <w:p w:rsidR="00A05675" w:rsidRPr="008E0BEF" w:rsidRDefault="00805206" w:rsidP="008E0BEF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 w:rsidRPr="00B16051"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</w:t>
            </w:r>
            <w:r w:rsidR="00EC119B">
              <w:t>22.12.2023 № 77</w:t>
            </w:r>
            <w:r w:rsidR="00EC119B" w:rsidRPr="009A4400">
              <w:t>-</w:t>
            </w:r>
            <w:r w:rsidR="00EC119B">
              <w:t>ОЗ</w:t>
            </w:r>
            <w:r w:rsidRPr="00B16051">
              <w:t xml:space="preserve"> «Об областном бюджете на 202</w:t>
            </w:r>
            <w:r w:rsidR="00EC119B">
              <w:t>4</w:t>
            </w:r>
            <w:r w:rsidRPr="00B16051">
              <w:t xml:space="preserve"> год и на плановый период 202</w:t>
            </w:r>
            <w:r w:rsidR="00EC119B">
              <w:t>5</w:t>
            </w:r>
            <w:r w:rsidRPr="00B16051">
              <w:t xml:space="preserve"> и 202</w:t>
            </w:r>
            <w:r w:rsidR="00EC119B">
              <w:t>6</w:t>
            </w:r>
            <w:r w:rsidRPr="00B16051">
              <w:t xml:space="preserve"> годов»</w:t>
            </w:r>
            <w:r w:rsidR="00496D1A" w:rsidRPr="00B16051">
              <w:t>, предусмотрев на 202</w:t>
            </w:r>
            <w:r w:rsidR="00EC119B">
              <w:t>4</w:t>
            </w:r>
            <w:r w:rsidR="00AE2B0B">
              <w:t> </w:t>
            </w:r>
            <w:r w:rsidR="00C416C6">
              <w:t>год</w:t>
            </w:r>
            <w:r w:rsidR="00D303B7">
              <w:t xml:space="preserve"> по</w:t>
            </w:r>
            <w:r w:rsidR="009B3897" w:rsidRPr="00FA2291">
              <w:t xml:space="preserve"> Департаменту </w:t>
            </w:r>
            <w:r w:rsidR="009B3897">
              <w:t>образования</w:t>
            </w:r>
            <w:r w:rsidR="009B3897" w:rsidRPr="00FA2291">
              <w:t xml:space="preserve"> и </w:t>
            </w:r>
            <w:r w:rsidR="009B3897">
              <w:t>науки</w:t>
            </w:r>
            <w:r w:rsidR="009B3897" w:rsidRPr="00FA2291">
              <w:t xml:space="preserve"> Ивановской области</w:t>
            </w:r>
            <w:r w:rsidR="00C416C6">
              <w:t>:</w:t>
            </w:r>
          </w:p>
          <w:p w:rsidR="00A05675" w:rsidRDefault="00D9242F" w:rsidP="00EC119B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</w:t>
            </w:r>
            <w:r w:rsidR="008E0BEF" w:rsidRPr="001C517A">
              <w:rPr>
                <w:sz w:val="28"/>
                <w:szCs w:val="28"/>
              </w:rPr>
              <w:t xml:space="preserve"> бюджетных </w:t>
            </w:r>
            <w:r w:rsidR="008E0BEF" w:rsidRPr="00FA2291">
              <w:rPr>
                <w:sz w:val="28"/>
                <w:szCs w:val="28"/>
              </w:rPr>
              <w:t xml:space="preserve">ассигнований на </w:t>
            </w:r>
            <w:r w:rsidR="009B3897">
              <w:rPr>
                <w:sz w:val="28"/>
                <w:szCs w:val="28"/>
              </w:rPr>
              <w:t>организацию формирования и ведения региональной информационной системы обеспечения единого государственного экзамена на территории Ивановской области</w:t>
            </w:r>
            <w:r w:rsidR="00A46D4D">
              <w:rPr>
                <w:sz w:val="28"/>
                <w:szCs w:val="28"/>
              </w:rPr>
              <w:t xml:space="preserve"> в рамках </w:t>
            </w:r>
            <w:r w:rsidR="009B3897">
              <w:rPr>
                <w:sz w:val="28"/>
                <w:szCs w:val="28"/>
              </w:rPr>
              <w:t>ведомствен</w:t>
            </w:r>
            <w:r w:rsidR="00A46D4D">
              <w:rPr>
                <w:sz w:val="28"/>
                <w:szCs w:val="28"/>
              </w:rPr>
              <w:t>ного проекта «</w:t>
            </w:r>
            <w:r w:rsidR="009B3897">
              <w:rPr>
                <w:sz w:val="28"/>
                <w:szCs w:val="28"/>
              </w:rPr>
              <w:t>Развитие общего, профессионального и дополнительного образования</w:t>
            </w:r>
            <w:r w:rsidR="00A46D4D">
              <w:rPr>
                <w:sz w:val="28"/>
                <w:szCs w:val="28"/>
              </w:rPr>
              <w:t xml:space="preserve">» </w:t>
            </w:r>
            <w:r w:rsidR="008E0BEF" w:rsidRPr="00FA2291">
              <w:rPr>
                <w:sz w:val="28"/>
                <w:szCs w:val="28"/>
              </w:rPr>
              <w:t xml:space="preserve">государственной программы Ивановской области «Развитие </w:t>
            </w:r>
            <w:r w:rsidR="009B3897">
              <w:rPr>
                <w:sz w:val="28"/>
                <w:szCs w:val="28"/>
              </w:rPr>
              <w:t>образования и науки</w:t>
            </w:r>
            <w:r w:rsidR="008E0BEF" w:rsidRPr="00FA2291">
              <w:rPr>
                <w:sz w:val="28"/>
                <w:szCs w:val="28"/>
              </w:rPr>
              <w:t xml:space="preserve"> Ивановской области</w:t>
            </w:r>
            <w:r w:rsidR="008E0BEF" w:rsidRPr="001C517A">
              <w:rPr>
                <w:sz w:val="28"/>
                <w:szCs w:val="28"/>
              </w:rPr>
              <w:t>»</w:t>
            </w:r>
            <w:r w:rsidR="008E0BEF">
              <w:rPr>
                <w:sz w:val="28"/>
                <w:szCs w:val="28"/>
              </w:rPr>
              <w:t xml:space="preserve"> в размере</w:t>
            </w:r>
            <w:r w:rsidR="0041506C" w:rsidRPr="0041506C">
              <w:rPr>
                <w:sz w:val="28"/>
                <w:szCs w:val="28"/>
              </w:rPr>
              <w:t xml:space="preserve"> </w:t>
            </w:r>
            <w:r w:rsidR="009B3897" w:rsidRPr="009B3897">
              <w:rPr>
                <w:spacing w:val="60"/>
                <w:sz w:val="28"/>
                <w:szCs w:val="28"/>
              </w:rPr>
              <w:t>3</w:t>
            </w:r>
            <w:r w:rsidR="009B3897">
              <w:rPr>
                <w:sz w:val="28"/>
                <w:szCs w:val="28"/>
              </w:rPr>
              <w:t>04</w:t>
            </w:r>
            <w:r w:rsidR="009B3897" w:rsidRPr="009B3897">
              <w:rPr>
                <w:spacing w:val="60"/>
                <w:sz w:val="28"/>
                <w:szCs w:val="28"/>
              </w:rPr>
              <w:t>9</w:t>
            </w:r>
            <w:r w:rsidR="009B3897">
              <w:rPr>
                <w:sz w:val="28"/>
                <w:szCs w:val="28"/>
              </w:rPr>
              <w:t>997,00</w:t>
            </w:r>
            <w:r w:rsidR="00A46D4D">
              <w:rPr>
                <w:sz w:val="28"/>
                <w:szCs w:val="28"/>
              </w:rPr>
              <w:t> </w:t>
            </w:r>
            <w:r w:rsidR="008E0BEF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:rsidR="009B3897" w:rsidRDefault="00D9242F" w:rsidP="005F4610">
            <w:pPr>
              <w:pStyle w:val="a5"/>
              <w:tabs>
                <w:tab w:val="left" w:pos="1063"/>
              </w:tabs>
              <w:ind w:firstLine="707"/>
            </w:pPr>
            <w:r w:rsidRPr="00A3504B">
              <w:t xml:space="preserve">уменьшение бюджетных ассигнований </w:t>
            </w:r>
            <w:r w:rsidR="009B3897" w:rsidRPr="00FA2291">
              <w:t xml:space="preserve">на </w:t>
            </w:r>
            <w:r w:rsidR="009B3897">
              <w:t xml:space="preserve">приобретение и (или) установку оборудования для обеспечения проведения государственной итоговой аттестации физических лиц, освоивших образовательные программы основного общего и среднего общего образования, в рамках ведомственного проекта «Развитие общего, профессионального и </w:t>
            </w:r>
            <w:r w:rsidR="009B3897">
              <w:lastRenderedPageBreak/>
              <w:t xml:space="preserve">дополнительного образования» </w:t>
            </w:r>
            <w:r w:rsidR="009B3897" w:rsidRPr="00FA2291">
              <w:t xml:space="preserve">государственной программы Ивановской области «Развитие </w:t>
            </w:r>
            <w:r w:rsidR="009B3897">
              <w:t>образования и науки</w:t>
            </w:r>
            <w:r w:rsidR="009B3897" w:rsidRPr="00FA2291">
              <w:t xml:space="preserve"> Ивановской области</w:t>
            </w:r>
            <w:r w:rsidR="009B3897" w:rsidRPr="001C517A">
              <w:t>»</w:t>
            </w:r>
            <w:r w:rsidR="009B3897">
              <w:t xml:space="preserve"> в размере</w:t>
            </w:r>
            <w:r w:rsidR="009B3897" w:rsidRPr="0041506C">
              <w:t xml:space="preserve"> </w:t>
            </w:r>
            <w:r w:rsidR="009B3897" w:rsidRPr="009B3897">
              <w:rPr>
                <w:spacing w:val="60"/>
              </w:rPr>
              <w:t>3</w:t>
            </w:r>
            <w:r w:rsidR="009B3897">
              <w:t>04</w:t>
            </w:r>
            <w:r w:rsidR="009B3897" w:rsidRPr="009B3897">
              <w:rPr>
                <w:spacing w:val="60"/>
              </w:rPr>
              <w:t>9</w:t>
            </w:r>
            <w:r w:rsidR="009B3897">
              <w:t>997,00 руб.</w:t>
            </w:r>
          </w:p>
          <w:p w:rsidR="00805206" w:rsidRPr="00B16051" w:rsidRDefault="00805206" w:rsidP="00D303B7">
            <w:pPr>
              <w:pStyle w:val="a5"/>
              <w:tabs>
                <w:tab w:val="left" w:pos="1063"/>
              </w:tabs>
              <w:ind w:firstLine="707"/>
            </w:pPr>
            <w:r w:rsidRPr="00B16051">
              <w:t xml:space="preserve">2. </w:t>
            </w:r>
            <w:r w:rsidR="00FA2291" w:rsidRPr="002B0272">
              <w:t>Контроль за исполнением настоящего постановления возложить на</w:t>
            </w:r>
            <w:r w:rsidR="009B3897">
              <w:t xml:space="preserve"> первого</w:t>
            </w:r>
            <w:r w:rsidR="00FA2291">
              <w:t xml:space="preserve"> </w:t>
            </w:r>
            <w:r w:rsidR="00D9242F" w:rsidRPr="002B0272">
              <w:t>заместител</w:t>
            </w:r>
            <w:r w:rsidR="009B3897">
              <w:t>я</w:t>
            </w:r>
            <w:r w:rsidR="00D9242F" w:rsidRPr="002B0272">
              <w:t xml:space="preserve"> Председателя Правительства Ивановской области </w:t>
            </w:r>
            <w:r w:rsidR="009B3897">
              <w:t>Л.В. Дмитриеву</w:t>
            </w:r>
            <w:r w:rsidR="00FA2291">
              <w:t xml:space="preserve"> и </w:t>
            </w:r>
            <w:r w:rsidR="00FA2291" w:rsidRPr="002B0272">
              <w:t xml:space="preserve">заместителя Председателя Правительства Ивановской области </w:t>
            </w:r>
            <w:r w:rsidR="00FA2291">
              <w:t>– ди</w:t>
            </w:r>
            <w:r w:rsidR="00FA2291" w:rsidRPr="002B0272">
              <w:t xml:space="preserve">ректора Департамента финансов Ивановской области </w:t>
            </w:r>
            <w:r w:rsidR="00FA2291">
              <w:t>Л.В.</w:t>
            </w:r>
            <w:r w:rsidR="00D303B7">
              <w:t> </w:t>
            </w:r>
            <w:r w:rsidR="00FA2291" w:rsidRPr="002B0272">
              <w:t>Яковлеву</w:t>
            </w:r>
            <w:r w:rsidR="00FA2291">
              <w:t xml:space="preserve"> </w:t>
            </w:r>
            <w:r w:rsidR="00FA2291" w:rsidRPr="002B0272">
              <w:t>в соответствии с установленным распределением обязанностей.</w:t>
            </w:r>
          </w:p>
        </w:tc>
      </w:tr>
      <w:tr w:rsidR="00552CF9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B12BF8" w:rsidRPr="00B16051" w:rsidRDefault="00B12BF8" w:rsidP="008E0BEF">
            <w:pPr>
              <w:pStyle w:val="a5"/>
              <w:tabs>
                <w:tab w:val="left" w:pos="1063"/>
              </w:tabs>
              <w:ind w:firstLine="0"/>
            </w:pPr>
          </w:p>
        </w:tc>
      </w:tr>
      <w:tr w:rsidR="00552CF9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552CF9" w:rsidRPr="00B16051" w:rsidRDefault="00552CF9" w:rsidP="002E6C55">
            <w:pPr>
              <w:pStyle w:val="a5"/>
              <w:ind w:firstLine="709"/>
            </w:pPr>
          </w:p>
        </w:tc>
      </w:tr>
      <w:tr w:rsidR="002A2621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2A2621" w:rsidRPr="00B16051" w:rsidRDefault="002A2621" w:rsidP="002E6C55">
            <w:pPr>
              <w:pStyle w:val="a5"/>
              <w:ind w:firstLine="709"/>
            </w:pPr>
          </w:p>
        </w:tc>
      </w:tr>
      <w:tr w:rsidR="00552CF9" w:rsidRPr="00AA6283" w:rsidTr="008E0BEF">
        <w:tblPrEx>
          <w:tblLook w:val="00A0" w:firstRow="1" w:lastRow="0" w:firstColumn="1" w:lastColumn="0" w:noHBand="0" w:noVBand="0"/>
        </w:tblPrEx>
        <w:tc>
          <w:tcPr>
            <w:tcW w:w="4590" w:type="dxa"/>
          </w:tcPr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Губернатор</w:t>
            </w:r>
          </w:p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552CF9" w:rsidRPr="00B16051" w:rsidRDefault="00552CF9" w:rsidP="002E6C55">
            <w:pPr>
              <w:pStyle w:val="a5"/>
              <w:ind w:firstLine="709"/>
              <w:rPr>
                <w:b/>
                <w:bCs/>
              </w:rPr>
            </w:pPr>
          </w:p>
          <w:p w:rsidR="00552CF9" w:rsidRPr="00A96845" w:rsidRDefault="0060562F" w:rsidP="0060562F">
            <w:pPr>
              <w:pStyle w:val="a5"/>
              <w:ind w:firstLine="709"/>
              <w:rPr>
                <w:b/>
                <w:bCs/>
              </w:rPr>
            </w:pPr>
            <w:r w:rsidRPr="00B16051">
              <w:rPr>
                <w:b/>
                <w:bCs/>
                <w:lang w:val="en-US"/>
              </w:rPr>
              <w:t xml:space="preserve"> </w:t>
            </w:r>
            <w:r w:rsidRPr="00B16051">
              <w:rPr>
                <w:b/>
                <w:bCs/>
              </w:rPr>
              <w:t xml:space="preserve"> </w:t>
            </w:r>
            <w:r w:rsidRPr="00B16051">
              <w:rPr>
                <w:b/>
                <w:bCs/>
                <w:lang w:val="en-US"/>
              </w:rPr>
              <w:t xml:space="preserve">               </w:t>
            </w:r>
            <w:r w:rsidR="00552CF9" w:rsidRPr="00B1605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sectPr w:rsidR="001C517A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C95" w:rsidRDefault="00C63C95">
      <w:r>
        <w:separator/>
      </w:r>
    </w:p>
  </w:endnote>
  <w:endnote w:type="continuationSeparator" w:id="0">
    <w:p w:rsidR="00C63C95" w:rsidRDefault="00C6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C95" w:rsidRDefault="00C63C95">
      <w:r>
        <w:separator/>
      </w:r>
    </w:p>
  </w:footnote>
  <w:footnote w:type="continuationSeparator" w:id="0">
    <w:p w:rsidR="00C63C95" w:rsidRDefault="00C6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 w:rsidP="006D76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358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2B6CCD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0BB08FF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7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2FEC32CC"/>
    <w:multiLevelType w:val="multilevel"/>
    <w:tmpl w:val="DE70F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12959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8" w15:restartNumberingAfterBreak="0">
    <w:nsid w:val="4BEA0495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CE4A32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8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27"/>
  </w:num>
  <w:num w:numId="9">
    <w:abstractNumId w:val="17"/>
  </w:num>
  <w:num w:numId="10">
    <w:abstractNumId w:val="20"/>
  </w:num>
  <w:num w:numId="11">
    <w:abstractNumId w:val="21"/>
  </w:num>
  <w:num w:numId="12">
    <w:abstractNumId w:val="15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14"/>
  </w:num>
  <w:num w:numId="18">
    <w:abstractNumId w:val="12"/>
  </w:num>
  <w:num w:numId="19">
    <w:abstractNumId w:val="25"/>
  </w:num>
  <w:num w:numId="20">
    <w:abstractNumId w:val="28"/>
  </w:num>
  <w:num w:numId="21">
    <w:abstractNumId w:val="5"/>
  </w:num>
  <w:num w:numId="22">
    <w:abstractNumId w:val="0"/>
  </w:num>
  <w:num w:numId="23">
    <w:abstractNumId w:val="3"/>
  </w:num>
  <w:num w:numId="24">
    <w:abstractNumId w:val="16"/>
  </w:num>
  <w:num w:numId="25">
    <w:abstractNumId w:val="18"/>
  </w:num>
  <w:num w:numId="26">
    <w:abstractNumId w:val="10"/>
  </w:num>
  <w:num w:numId="27">
    <w:abstractNumId w:val="22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1511D"/>
    <w:rsid w:val="00021CEF"/>
    <w:rsid w:val="000242DE"/>
    <w:rsid w:val="000310A0"/>
    <w:rsid w:val="00041842"/>
    <w:rsid w:val="00045C2D"/>
    <w:rsid w:val="00052666"/>
    <w:rsid w:val="00053458"/>
    <w:rsid w:val="00064EC2"/>
    <w:rsid w:val="000718F7"/>
    <w:rsid w:val="000741D2"/>
    <w:rsid w:val="00094107"/>
    <w:rsid w:val="000A6535"/>
    <w:rsid w:val="000B1B7A"/>
    <w:rsid w:val="000B2E02"/>
    <w:rsid w:val="000C26B8"/>
    <w:rsid w:val="000E1870"/>
    <w:rsid w:val="00112F1E"/>
    <w:rsid w:val="00121256"/>
    <w:rsid w:val="00130303"/>
    <w:rsid w:val="00140505"/>
    <w:rsid w:val="0015116F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87F24"/>
    <w:rsid w:val="001A16D8"/>
    <w:rsid w:val="001A1BD1"/>
    <w:rsid w:val="001A226B"/>
    <w:rsid w:val="001A3F42"/>
    <w:rsid w:val="001B3815"/>
    <w:rsid w:val="001B60E8"/>
    <w:rsid w:val="001B7F9E"/>
    <w:rsid w:val="001C517A"/>
    <w:rsid w:val="001C5289"/>
    <w:rsid w:val="001D3B86"/>
    <w:rsid w:val="001F29D0"/>
    <w:rsid w:val="001F3D64"/>
    <w:rsid w:val="001F753A"/>
    <w:rsid w:val="00207802"/>
    <w:rsid w:val="00210155"/>
    <w:rsid w:val="00210E62"/>
    <w:rsid w:val="00216619"/>
    <w:rsid w:val="00236CDA"/>
    <w:rsid w:val="00253FBA"/>
    <w:rsid w:val="002541B1"/>
    <w:rsid w:val="00265A2F"/>
    <w:rsid w:val="002820CA"/>
    <w:rsid w:val="00290A5F"/>
    <w:rsid w:val="002A2621"/>
    <w:rsid w:val="002A56C5"/>
    <w:rsid w:val="002B0272"/>
    <w:rsid w:val="002B6071"/>
    <w:rsid w:val="002C4B56"/>
    <w:rsid w:val="002D3D1A"/>
    <w:rsid w:val="002D4B95"/>
    <w:rsid w:val="002D4D82"/>
    <w:rsid w:val="002E0A84"/>
    <w:rsid w:val="002E1100"/>
    <w:rsid w:val="002E6C55"/>
    <w:rsid w:val="002F22B8"/>
    <w:rsid w:val="00302208"/>
    <w:rsid w:val="00312620"/>
    <w:rsid w:val="00323C81"/>
    <w:rsid w:val="00325473"/>
    <w:rsid w:val="00334329"/>
    <w:rsid w:val="003546D4"/>
    <w:rsid w:val="0035512B"/>
    <w:rsid w:val="00372A56"/>
    <w:rsid w:val="00396B07"/>
    <w:rsid w:val="003A0F78"/>
    <w:rsid w:val="003A53AA"/>
    <w:rsid w:val="003B24BE"/>
    <w:rsid w:val="003B6540"/>
    <w:rsid w:val="003C3358"/>
    <w:rsid w:val="003C5948"/>
    <w:rsid w:val="003E60F9"/>
    <w:rsid w:val="003E70D1"/>
    <w:rsid w:val="003F3D39"/>
    <w:rsid w:val="003F57E1"/>
    <w:rsid w:val="003F6264"/>
    <w:rsid w:val="004017F7"/>
    <w:rsid w:val="00403843"/>
    <w:rsid w:val="0040386F"/>
    <w:rsid w:val="00412656"/>
    <w:rsid w:val="00412681"/>
    <w:rsid w:val="0041506C"/>
    <w:rsid w:val="00423211"/>
    <w:rsid w:val="00423742"/>
    <w:rsid w:val="00426C88"/>
    <w:rsid w:val="004336DA"/>
    <w:rsid w:val="00434DFC"/>
    <w:rsid w:val="00451BDE"/>
    <w:rsid w:val="004539DC"/>
    <w:rsid w:val="00453B0D"/>
    <w:rsid w:val="00473E92"/>
    <w:rsid w:val="00477423"/>
    <w:rsid w:val="00481B52"/>
    <w:rsid w:val="00493723"/>
    <w:rsid w:val="00496D1A"/>
    <w:rsid w:val="004C0A8A"/>
    <w:rsid w:val="004C5183"/>
    <w:rsid w:val="004E4CDE"/>
    <w:rsid w:val="004F0049"/>
    <w:rsid w:val="004F7776"/>
    <w:rsid w:val="0050287F"/>
    <w:rsid w:val="00507E7A"/>
    <w:rsid w:val="00527287"/>
    <w:rsid w:val="0053723E"/>
    <w:rsid w:val="005430B2"/>
    <w:rsid w:val="005509E5"/>
    <w:rsid w:val="00550DF3"/>
    <w:rsid w:val="00551303"/>
    <w:rsid w:val="00552CF9"/>
    <w:rsid w:val="00562CEC"/>
    <w:rsid w:val="00564B50"/>
    <w:rsid w:val="005703D6"/>
    <w:rsid w:val="00571DA6"/>
    <w:rsid w:val="00575E4C"/>
    <w:rsid w:val="00582FD9"/>
    <w:rsid w:val="005849EF"/>
    <w:rsid w:val="00590C3D"/>
    <w:rsid w:val="00591543"/>
    <w:rsid w:val="005B111A"/>
    <w:rsid w:val="005B1C29"/>
    <w:rsid w:val="005B4883"/>
    <w:rsid w:val="005C1A9C"/>
    <w:rsid w:val="005C2AEE"/>
    <w:rsid w:val="005C3D6D"/>
    <w:rsid w:val="005C621F"/>
    <w:rsid w:val="005E2CD0"/>
    <w:rsid w:val="005F4610"/>
    <w:rsid w:val="005F6778"/>
    <w:rsid w:val="00603997"/>
    <w:rsid w:val="0060562F"/>
    <w:rsid w:val="0061664D"/>
    <w:rsid w:val="00616AE9"/>
    <w:rsid w:val="00623D0C"/>
    <w:rsid w:val="00630A0D"/>
    <w:rsid w:val="0063579D"/>
    <w:rsid w:val="00636C1A"/>
    <w:rsid w:val="00640A87"/>
    <w:rsid w:val="006461B6"/>
    <w:rsid w:val="0065430D"/>
    <w:rsid w:val="006647E8"/>
    <w:rsid w:val="00671C02"/>
    <w:rsid w:val="00673430"/>
    <w:rsid w:val="00682777"/>
    <w:rsid w:val="0068718E"/>
    <w:rsid w:val="006878BE"/>
    <w:rsid w:val="00694B37"/>
    <w:rsid w:val="006A0955"/>
    <w:rsid w:val="006A6FFE"/>
    <w:rsid w:val="006B3024"/>
    <w:rsid w:val="006C093D"/>
    <w:rsid w:val="006C3196"/>
    <w:rsid w:val="006C3FE4"/>
    <w:rsid w:val="006C6746"/>
    <w:rsid w:val="006C7624"/>
    <w:rsid w:val="006D4694"/>
    <w:rsid w:val="006D76FC"/>
    <w:rsid w:val="006E13A6"/>
    <w:rsid w:val="006E4CCF"/>
    <w:rsid w:val="007008C4"/>
    <w:rsid w:val="0071225F"/>
    <w:rsid w:val="00713DFB"/>
    <w:rsid w:val="00723F0D"/>
    <w:rsid w:val="00725036"/>
    <w:rsid w:val="00726BE5"/>
    <w:rsid w:val="00730732"/>
    <w:rsid w:val="007308C3"/>
    <w:rsid w:val="00730B86"/>
    <w:rsid w:val="00735493"/>
    <w:rsid w:val="007637CA"/>
    <w:rsid w:val="007652A9"/>
    <w:rsid w:val="00781C81"/>
    <w:rsid w:val="0078699F"/>
    <w:rsid w:val="00787A55"/>
    <w:rsid w:val="007932CE"/>
    <w:rsid w:val="00795E14"/>
    <w:rsid w:val="007B3192"/>
    <w:rsid w:val="007B53BF"/>
    <w:rsid w:val="007B6334"/>
    <w:rsid w:val="007C7547"/>
    <w:rsid w:val="007E1C26"/>
    <w:rsid w:val="007F0586"/>
    <w:rsid w:val="007F2340"/>
    <w:rsid w:val="007F423E"/>
    <w:rsid w:val="008018E9"/>
    <w:rsid w:val="00805206"/>
    <w:rsid w:val="0081031B"/>
    <w:rsid w:val="0081774A"/>
    <w:rsid w:val="008323C9"/>
    <w:rsid w:val="00835050"/>
    <w:rsid w:val="0084220F"/>
    <w:rsid w:val="0087153C"/>
    <w:rsid w:val="00871F3D"/>
    <w:rsid w:val="0088307F"/>
    <w:rsid w:val="00896E49"/>
    <w:rsid w:val="008A17B3"/>
    <w:rsid w:val="008B7655"/>
    <w:rsid w:val="008B7E33"/>
    <w:rsid w:val="008D0ECE"/>
    <w:rsid w:val="008D20BC"/>
    <w:rsid w:val="008D2209"/>
    <w:rsid w:val="008E0BEF"/>
    <w:rsid w:val="008E1998"/>
    <w:rsid w:val="008E4BD2"/>
    <w:rsid w:val="008F5AE1"/>
    <w:rsid w:val="009024CD"/>
    <w:rsid w:val="0090734A"/>
    <w:rsid w:val="00907A44"/>
    <w:rsid w:val="00936B8B"/>
    <w:rsid w:val="009418B0"/>
    <w:rsid w:val="00942152"/>
    <w:rsid w:val="00944BE6"/>
    <w:rsid w:val="009452EC"/>
    <w:rsid w:val="00946BB1"/>
    <w:rsid w:val="00957F4D"/>
    <w:rsid w:val="00967449"/>
    <w:rsid w:val="00981751"/>
    <w:rsid w:val="00985547"/>
    <w:rsid w:val="00986586"/>
    <w:rsid w:val="009B3897"/>
    <w:rsid w:val="009B6E28"/>
    <w:rsid w:val="009B7AF9"/>
    <w:rsid w:val="009F037D"/>
    <w:rsid w:val="009F192B"/>
    <w:rsid w:val="00A05675"/>
    <w:rsid w:val="00A0617B"/>
    <w:rsid w:val="00A075C8"/>
    <w:rsid w:val="00A14B0E"/>
    <w:rsid w:val="00A15BB2"/>
    <w:rsid w:val="00A21D4C"/>
    <w:rsid w:val="00A2567A"/>
    <w:rsid w:val="00A34A0F"/>
    <w:rsid w:val="00A44CDF"/>
    <w:rsid w:val="00A46D4D"/>
    <w:rsid w:val="00A470B9"/>
    <w:rsid w:val="00A51799"/>
    <w:rsid w:val="00A532A1"/>
    <w:rsid w:val="00A65C88"/>
    <w:rsid w:val="00A723F9"/>
    <w:rsid w:val="00A76408"/>
    <w:rsid w:val="00A80B0A"/>
    <w:rsid w:val="00A92CBF"/>
    <w:rsid w:val="00A96845"/>
    <w:rsid w:val="00A969E9"/>
    <w:rsid w:val="00A97D9F"/>
    <w:rsid w:val="00AA04F1"/>
    <w:rsid w:val="00AA6283"/>
    <w:rsid w:val="00AC28C8"/>
    <w:rsid w:val="00AD1E0F"/>
    <w:rsid w:val="00AD51D0"/>
    <w:rsid w:val="00AE2B0B"/>
    <w:rsid w:val="00AE729E"/>
    <w:rsid w:val="00AE7CF8"/>
    <w:rsid w:val="00AF1610"/>
    <w:rsid w:val="00AF3D80"/>
    <w:rsid w:val="00AF72A7"/>
    <w:rsid w:val="00B00DA1"/>
    <w:rsid w:val="00B048E6"/>
    <w:rsid w:val="00B0564B"/>
    <w:rsid w:val="00B103F7"/>
    <w:rsid w:val="00B12BF8"/>
    <w:rsid w:val="00B15E55"/>
    <w:rsid w:val="00B16051"/>
    <w:rsid w:val="00B267AF"/>
    <w:rsid w:val="00B30F4C"/>
    <w:rsid w:val="00B31B43"/>
    <w:rsid w:val="00B33545"/>
    <w:rsid w:val="00B438FC"/>
    <w:rsid w:val="00B45AEA"/>
    <w:rsid w:val="00B45E9B"/>
    <w:rsid w:val="00B60A1E"/>
    <w:rsid w:val="00B719F6"/>
    <w:rsid w:val="00B779E5"/>
    <w:rsid w:val="00B8609F"/>
    <w:rsid w:val="00B87F5A"/>
    <w:rsid w:val="00B9026F"/>
    <w:rsid w:val="00BA30B0"/>
    <w:rsid w:val="00BA7283"/>
    <w:rsid w:val="00BB02E7"/>
    <w:rsid w:val="00BB3287"/>
    <w:rsid w:val="00BB3851"/>
    <w:rsid w:val="00BC77F5"/>
    <w:rsid w:val="00BD6B78"/>
    <w:rsid w:val="00BD7FA6"/>
    <w:rsid w:val="00BE0DB6"/>
    <w:rsid w:val="00BF57F6"/>
    <w:rsid w:val="00C066D0"/>
    <w:rsid w:val="00C16899"/>
    <w:rsid w:val="00C21F7E"/>
    <w:rsid w:val="00C26C7D"/>
    <w:rsid w:val="00C2793F"/>
    <w:rsid w:val="00C33692"/>
    <w:rsid w:val="00C416C6"/>
    <w:rsid w:val="00C41E02"/>
    <w:rsid w:val="00C436D5"/>
    <w:rsid w:val="00C444AC"/>
    <w:rsid w:val="00C470DF"/>
    <w:rsid w:val="00C52AA0"/>
    <w:rsid w:val="00C52DBF"/>
    <w:rsid w:val="00C63C95"/>
    <w:rsid w:val="00C67C1D"/>
    <w:rsid w:val="00C862CB"/>
    <w:rsid w:val="00C87050"/>
    <w:rsid w:val="00C92A5C"/>
    <w:rsid w:val="00C94EAB"/>
    <w:rsid w:val="00C979DD"/>
    <w:rsid w:val="00CA4259"/>
    <w:rsid w:val="00CC153D"/>
    <w:rsid w:val="00CD5B99"/>
    <w:rsid w:val="00CE30E2"/>
    <w:rsid w:val="00CE416C"/>
    <w:rsid w:val="00CE4DF3"/>
    <w:rsid w:val="00CF1A3F"/>
    <w:rsid w:val="00CF4290"/>
    <w:rsid w:val="00CF4EAB"/>
    <w:rsid w:val="00CF5D5C"/>
    <w:rsid w:val="00D02ABE"/>
    <w:rsid w:val="00D0642A"/>
    <w:rsid w:val="00D10FD9"/>
    <w:rsid w:val="00D16D49"/>
    <w:rsid w:val="00D222CD"/>
    <w:rsid w:val="00D2344A"/>
    <w:rsid w:val="00D26D52"/>
    <w:rsid w:val="00D27E5E"/>
    <w:rsid w:val="00D303B7"/>
    <w:rsid w:val="00D32154"/>
    <w:rsid w:val="00D376CB"/>
    <w:rsid w:val="00D40029"/>
    <w:rsid w:val="00D42DC5"/>
    <w:rsid w:val="00D45173"/>
    <w:rsid w:val="00D5007C"/>
    <w:rsid w:val="00D526D3"/>
    <w:rsid w:val="00D52739"/>
    <w:rsid w:val="00D613D4"/>
    <w:rsid w:val="00D65A60"/>
    <w:rsid w:val="00D7661F"/>
    <w:rsid w:val="00D8128B"/>
    <w:rsid w:val="00D846E1"/>
    <w:rsid w:val="00D9242F"/>
    <w:rsid w:val="00DA2784"/>
    <w:rsid w:val="00DA458F"/>
    <w:rsid w:val="00DB6151"/>
    <w:rsid w:val="00DB64FB"/>
    <w:rsid w:val="00DC1BCF"/>
    <w:rsid w:val="00DC67AD"/>
    <w:rsid w:val="00DD051C"/>
    <w:rsid w:val="00DE6187"/>
    <w:rsid w:val="00DE7532"/>
    <w:rsid w:val="00DF67D1"/>
    <w:rsid w:val="00E0213D"/>
    <w:rsid w:val="00E12385"/>
    <w:rsid w:val="00E14748"/>
    <w:rsid w:val="00E17D9F"/>
    <w:rsid w:val="00E242DD"/>
    <w:rsid w:val="00E34082"/>
    <w:rsid w:val="00E35DF5"/>
    <w:rsid w:val="00E36D15"/>
    <w:rsid w:val="00E51C3E"/>
    <w:rsid w:val="00E625E0"/>
    <w:rsid w:val="00E6630C"/>
    <w:rsid w:val="00E71CF3"/>
    <w:rsid w:val="00E767C4"/>
    <w:rsid w:val="00E91728"/>
    <w:rsid w:val="00EA3B15"/>
    <w:rsid w:val="00EA5585"/>
    <w:rsid w:val="00EC119B"/>
    <w:rsid w:val="00EC4800"/>
    <w:rsid w:val="00EF04E5"/>
    <w:rsid w:val="00F10E0E"/>
    <w:rsid w:val="00F12644"/>
    <w:rsid w:val="00F25861"/>
    <w:rsid w:val="00F37464"/>
    <w:rsid w:val="00F444AD"/>
    <w:rsid w:val="00F46192"/>
    <w:rsid w:val="00F57E01"/>
    <w:rsid w:val="00F66992"/>
    <w:rsid w:val="00F673BB"/>
    <w:rsid w:val="00F73F21"/>
    <w:rsid w:val="00F80C50"/>
    <w:rsid w:val="00F85930"/>
    <w:rsid w:val="00FA0EAE"/>
    <w:rsid w:val="00FA2291"/>
    <w:rsid w:val="00FA2F2A"/>
    <w:rsid w:val="00FB3EA9"/>
    <w:rsid w:val="00FF038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C46145-723E-492C-AA72-47A30616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5FBBB-A078-47C4-ADC4-5801A8708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278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muravkina.tn</cp:lastModifiedBy>
  <cp:revision>14</cp:revision>
  <cp:lastPrinted>2024-07-24T08:32:00Z</cp:lastPrinted>
  <dcterms:created xsi:type="dcterms:W3CDTF">2024-02-20T12:44:00Z</dcterms:created>
  <dcterms:modified xsi:type="dcterms:W3CDTF">2024-09-18T11:51:00Z</dcterms:modified>
</cp:coreProperties>
</file>