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9325F8">
        <w:rPr>
          <w:sz w:val="28"/>
          <w:szCs w:val="28"/>
        </w:rPr>
        <w:t xml:space="preserve">Приложение </w:t>
      </w:r>
      <w:r w:rsidR="003471E3">
        <w:rPr>
          <w:sz w:val="28"/>
          <w:szCs w:val="28"/>
        </w:rPr>
        <w:t>8</w:t>
      </w:r>
      <w:bookmarkStart w:id="0" w:name="_GoBack"/>
      <w:bookmarkEnd w:id="0"/>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405964"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180B61">
        <w:rPr>
          <w:sz w:val="28"/>
          <w:szCs w:val="28"/>
        </w:rPr>
        <w:t>2</w:t>
      </w:r>
      <w:r w:rsidR="00061C2F">
        <w:rPr>
          <w:sz w:val="28"/>
          <w:szCs w:val="28"/>
        </w:rPr>
        <w:t xml:space="preserve"> год и на плановый период 202</w:t>
      </w:r>
      <w:r w:rsidR="00180B61">
        <w:rPr>
          <w:sz w:val="28"/>
          <w:szCs w:val="28"/>
        </w:rPr>
        <w:t>3</w:t>
      </w:r>
      <w:r w:rsidR="00061C2F">
        <w:rPr>
          <w:sz w:val="28"/>
          <w:szCs w:val="28"/>
        </w:rPr>
        <w:t xml:space="preserve"> и 202</w:t>
      </w:r>
      <w:r w:rsidR="00180B61">
        <w:rPr>
          <w:sz w:val="28"/>
          <w:szCs w:val="28"/>
        </w:rPr>
        <w:t>4</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Pr>
          <w:rFonts w:eastAsia="Calibri"/>
          <w:b/>
          <w:bCs/>
          <w:sz w:val="28"/>
          <w:szCs w:val="28"/>
          <w:lang w:eastAsia="en-US"/>
        </w:rPr>
        <w:t>2</w:t>
      </w:r>
      <w:r w:rsidRPr="009A3201">
        <w:rPr>
          <w:rFonts w:eastAsia="Calibri"/>
          <w:b/>
          <w:bCs/>
          <w:sz w:val="28"/>
          <w:szCs w:val="28"/>
          <w:lang w:eastAsia="en-US"/>
        </w:rPr>
        <w:t xml:space="preserve"> год</w:t>
      </w:r>
    </w:p>
    <w:p w:rsidR="009A3201" w:rsidRPr="00405964" w:rsidRDefault="009A3201" w:rsidP="009A3201">
      <w:pPr>
        <w:jc w:val="center"/>
        <w:rPr>
          <w:sz w:val="28"/>
          <w:szCs w:val="28"/>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1"/>
        <w:gridCol w:w="1011"/>
        <w:gridCol w:w="649"/>
        <w:gridCol w:w="701"/>
        <w:gridCol w:w="1774"/>
        <w:gridCol w:w="1300"/>
        <w:gridCol w:w="2125"/>
      </w:tblGrid>
      <w:tr w:rsidR="009A3201" w:rsidRPr="004D15BF" w:rsidTr="009A3201">
        <w:trPr>
          <w:trHeight w:val="300"/>
        </w:trPr>
        <w:tc>
          <w:tcPr>
            <w:tcW w:w="7631"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Наименование </w:t>
            </w:r>
          </w:p>
        </w:tc>
        <w:tc>
          <w:tcPr>
            <w:tcW w:w="1011"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Код </w:t>
            </w:r>
          </w:p>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глав</w:t>
            </w:r>
          </w:p>
          <w:p w:rsidR="009A3201" w:rsidRDefault="009A3201" w:rsidP="009A3201">
            <w:pPr>
              <w:autoSpaceDE w:val="0"/>
              <w:autoSpaceDN w:val="0"/>
              <w:adjustRightInd w:val="0"/>
              <w:jc w:val="center"/>
              <w:rPr>
                <w:rFonts w:eastAsiaTheme="minorHAnsi"/>
                <w:sz w:val="28"/>
                <w:szCs w:val="28"/>
                <w:lang w:eastAsia="en-US"/>
              </w:rPr>
            </w:pPr>
            <w:proofErr w:type="spellStart"/>
            <w:r>
              <w:rPr>
                <w:rFonts w:eastAsiaTheme="minorHAnsi"/>
                <w:sz w:val="28"/>
                <w:szCs w:val="28"/>
                <w:lang w:eastAsia="en-US"/>
              </w:rPr>
              <w:t>ного</w:t>
            </w:r>
            <w:proofErr w:type="spellEnd"/>
            <w:r>
              <w:rPr>
                <w:rFonts w:eastAsiaTheme="minorHAnsi"/>
                <w:sz w:val="28"/>
                <w:szCs w:val="28"/>
                <w:lang w:eastAsia="en-US"/>
              </w:rPr>
              <w:t xml:space="preserve"> </w:t>
            </w:r>
            <w:proofErr w:type="spellStart"/>
            <w:r>
              <w:rPr>
                <w:rFonts w:eastAsiaTheme="minorHAnsi"/>
                <w:sz w:val="28"/>
                <w:szCs w:val="28"/>
                <w:lang w:eastAsia="en-US"/>
              </w:rPr>
              <w:t>распо</w:t>
            </w:r>
            <w:proofErr w:type="spellEnd"/>
          </w:p>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ряди</w:t>
            </w:r>
          </w:p>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теля </w:t>
            </w:r>
          </w:p>
        </w:tc>
        <w:tc>
          <w:tcPr>
            <w:tcW w:w="649"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Раз</w:t>
            </w:r>
          </w:p>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дел </w:t>
            </w:r>
          </w:p>
        </w:tc>
        <w:tc>
          <w:tcPr>
            <w:tcW w:w="693"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Под</w:t>
            </w:r>
          </w:p>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раз</w:t>
            </w:r>
          </w:p>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дел </w:t>
            </w:r>
          </w:p>
        </w:tc>
        <w:tc>
          <w:tcPr>
            <w:tcW w:w="1750"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Целевая статья </w:t>
            </w:r>
          </w:p>
        </w:tc>
        <w:tc>
          <w:tcPr>
            <w:tcW w:w="1283"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Вид расходов </w:t>
            </w:r>
          </w:p>
        </w:tc>
        <w:tc>
          <w:tcPr>
            <w:tcW w:w="2125" w:type="dxa"/>
            <w:noWrap/>
            <w:hideMark/>
          </w:tcPr>
          <w:p w:rsidR="009A3201" w:rsidRDefault="009A3201" w:rsidP="009A320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Сумма, руб. </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Ивановская областная Дума</w:t>
            </w:r>
          </w:p>
        </w:tc>
        <w:tc>
          <w:tcPr>
            <w:tcW w:w="1011" w:type="dxa"/>
            <w:noWrap/>
            <w:hideMark/>
          </w:tcPr>
          <w:p w:rsidR="009A3201" w:rsidRPr="004D15BF" w:rsidRDefault="009A3201" w:rsidP="009A3201">
            <w:pPr>
              <w:jc w:val="center"/>
              <w:rPr>
                <w:b/>
                <w:bCs/>
                <w:sz w:val="28"/>
                <w:szCs w:val="28"/>
              </w:rPr>
            </w:pPr>
            <w:r w:rsidRPr="004D15BF">
              <w:rPr>
                <w:b/>
                <w:bCs/>
                <w:sz w:val="28"/>
                <w:szCs w:val="28"/>
              </w:rPr>
              <w:t>001</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155604311,13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4090001570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99427878,99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4090001570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24104994,75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Ивановской областной Думы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4090001570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1186020,00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w:t>
            </w:r>
            <w:r w:rsidRPr="004D15BF">
              <w:rPr>
                <w:sz w:val="28"/>
                <w:szCs w:val="28"/>
              </w:rPr>
              <w:lastRenderedPageBreak/>
              <w:t>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lastRenderedPageBreak/>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4090001580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1780440,73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4090001590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17929465,54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405964">
              <w:rPr>
                <w:sz w:val="28"/>
                <w:szCs w:val="28"/>
              </w:rPr>
              <w:t>«</w:t>
            </w:r>
            <w:r w:rsidRPr="004D15BF">
              <w:rPr>
                <w:sz w:val="28"/>
                <w:szCs w:val="28"/>
              </w:rPr>
              <w:t>Интернет</w:t>
            </w:r>
            <w:r w:rsidR="00405964">
              <w:rPr>
                <w:sz w:val="28"/>
                <w:szCs w:val="28"/>
              </w:rPr>
              <w:t>»</w:t>
            </w:r>
            <w:r w:rsidRPr="004D15BF">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4090098704</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3400000,00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4390051420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1579466,32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4390051420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4090020900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130000,00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4090070740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4090020360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Материальное поощрение гражданам, награжденным знаком Ивановской областной Думы </w:t>
            </w:r>
            <w:r w:rsidR="00405964">
              <w:rPr>
                <w:sz w:val="28"/>
                <w:szCs w:val="28"/>
              </w:rPr>
              <w:t>«</w:t>
            </w:r>
            <w:r w:rsidRPr="004D15BF">
              <w:rPr>
                <w:sz w:val="28"/>
                <w:szCs w:val="28"/>
              </w:rPr>
              <w:t>За вклад в развитие законодательства Ивановской области</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4090070750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4916044,80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Правительство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002</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423308045,64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1810101430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1984107,38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4290051410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6215599,20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4290051410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3692009,92</w:t>
            </w:r>
          </w:p>
        </w:tc>
      </w:tr>
      <w:tr w:rsidR="009A3201" w:rsidRPr="004D15BF" w:rsidTr="009A3201">
        <w:trPr>
          <w:trHeight w:val="300"/>
        </w:trPr>
        <w:tc>
          <w:tcPr>
            <w:tcW w:w="7631" w:type="dxa"/>
            <w:noWrap/>
            <w:hideMark/>
          </w:tcPr>
          <w:p w:rsidR="009A3201" w:rsidRPr="004D15BF" w:rsidRDefault="009A3201" w:rsidP="00405964">
            <w:pPr>
              <w:jc w:val="both"/>
              <w:rPr>
                <w:sz w:val="28"/>
                <w:szCs w:val="28"/>
              </w:rPr>
            </w:pPr>
            <w:r w:rsidRPr="004D15BF">
              <w:rPr>
                <w:sz w:val="28"/>
                <w:szCs w:val="28"/>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4390051420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1637916,00</w:t>
            </w:r>
          </w:p>
        </w:tc>
      </w:tr>
      <w:tr w:rsidR="009A3201" w:rsidRPr="004D15BF" w:rsidTr="009A3201">
        <w:trPr>
          <w:trHeight w:val="300"/>
        </w:trPr>
        <w:tc>
          <w:tcPr>
            <w:tcW w:w="7631" w:type="dxa"/>
            <w:noWrap/>
            <w:hideMark/>
          </w:tcPr>
          <w:p w:rsidR="009A3201" w:rsidRPr="004D15BF" w:rsidRDefault="009A3201" w:rsidP="00405964">
            <w:pPr>
              <w:jc w:val="both"/>
              <w:rPr>
                <w:sz w:val="28"/>
                <w:szCs w:val="28"/>
              </w:rPr>
            </w:pPr>
            <w:r w:rsidRPr="004D15BF">
              <w:rPr>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4390051420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183105,80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1810101440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14108780,31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139696293,53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23614532,57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336209,84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w:t>
            </w:r>
            <w:r w:rsidRPr="004D15BF">
              <w:rPr>
                <w:sz w:val="28"/>
                <w:szCs w:val="28"/>
              </w:rPr>
              <w:lastRenderedPageBreak/>
              <w:t>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lastRenderedPageBreak/>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1810201460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88416349,35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115665811,87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государственных учреждений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1810201460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3042923,77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1820198701</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1840571250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471812,00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2520620460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936740,00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4190090140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1595873,90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4190090150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1713602,30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4190090160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149000,00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4190090260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1595873,90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251504,00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Контрольно-счетная палата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003</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18484992,77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4090001600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3309476,20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4090001610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2642348,59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4090001950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10400166,17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4090001950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2054384,81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Контрольно-счетной палаты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4090001950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5617,00</w:t>
            </w:r>
          </w:p>
        </w:tc>
      </w:tr>
      <w:tr w:rsidR="009A3201" w:rsidRPr="004D15BF" w:rsidTr="009A3201">
        <w:trPr>
          <w:trHeight w:val="300"/>
        </w:trPr>
        <w:tc>
          <w:tcPr>
            <w:tcW w:w="7631" w:type="dxa"/>
            <w:noWrap/>
            <w:hideMark/>
          </w:tcPr>
          <w:p w:rsidR="009A3201" w:rsidRPr="004D15BF" w:rsidRDefault="009A3201" w:rsidP="00405964">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4090020360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73000,00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жилищно-коммунального хозяйства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004</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2889975003,45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0720180350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395566,25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088ПК83170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25690000,00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4D15BF">
              <w:rPr>
                <w:sz w:val="28"/>
                <w:szCs w:val="28"/>
              </w:rPr>
              <w:t>водоперекачивающие</w:t>
            </w:r>
            <w:proofErr w:type="spellEnd"/>
            <w:r w:rsidRPr="004D15BF">
              <w:rPr>
                <w:sz w:val="28"/>
                <w:szCs w:val="28"/>
              </w:rPr>
              <w:t xml:space="preserve"> станции)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1530180540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41199360,78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236F367483</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85718073,80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236F367484</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997776,52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4190087700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3043472,82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2410160770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632275488,51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2410260780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367147411,55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Гранты в форме субсидий </w:t>
            </w:r>
            <w:proofErr w:type="spellStart"/>
            <w:r w:rsidRPr="004D15BF">
              <w:rPr>
                <w:sz w:val="28"/>
                <w:szCs w:val="28"/>
              </w:rPr>
              <w:t>ресурсоснабжающим</w:t>
            </w:r>
            <w:proofErr w:type="spellEnd"/>
            <w:r w:rsidRPr="004D15BF">
              <w:rPr>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2410361140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18933921,86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2420122910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2605444,88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2420286800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146137317,81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Создание, внедрение, развитие, модернизация и техническое сопровождение программно-технического комплекса </w:t>
            </w:r>
            <w:r w:rsidR="00405964">
              <w:rPr>
                <w:sz w:val="28"/>
                <w:szCs w:val="28"/>
              </w:rPr>
              <w:t>«</w:t>
            </w:r>
            <w:r w:rsidRPr="004D15BF">
              <w:rPr>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244G224800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22083858,55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1267499,12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243F552431</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358878800,00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некоммерческой организации </w:t>
            </w:r>
            <w:r w:rsidR="00405964">
              <w:rPr>
                <w:sz w:val="28"/>
                <w:szCs w:val="28"/>
              </w:rPr>
              <w:t>«</w:t>
            </w:r>
            <w:r w:rsidRPr="004D15BF">
              <w:rPr>
                <w:sz w:val="28"/>
                <w:szCs w:val="28"/>
              </w:rPr>
              <w:t>Региональный фонд капитального ремонта многоквартирных домов Ивановской области</w:t>
            </w:r>
            <w:r w:rsidR="00405964">
              <w:rPr>
                <w:sz w:val="28"/>
                <w:szCs w:val="28"/>
              </w:rPr>
              <w:t>»</w:t>
            </w:r>
            <w:r w:rsidRPr="004D15BF">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4190060400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46539511,00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Сокращение доли загрязненных сточных вод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088G650130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1136843500,00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здравоохранения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005</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10735704892,51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0220100460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64076847,06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0220102450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8892878,29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0220170780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8995164,00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0250170970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6885365,40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0230401660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8390505,52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0110100020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9619700,00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0110100030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54606464,80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0110100040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248500000,00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0110209500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36000000,00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011N251920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147612800,00</w:t>
            </w:r>
          </w:p>
        </w:tc>
      </w:tr>
      <w:tr w:rsidR="009A3201" w:rsidRPr="004D15BF" w:rsidTr="009A3201">
        <w:trPr>
          <w:trHeight w:val="300"/>
        </w:trPr>
        <w:tc>
          <w:tcPr>
            <w:tcW w:w="7631" w:type="dxa"/>
            <w:noWrap/>
            <w:hideMark/>
          </w:tcPr>
          <w:p w:rsidR="009A3201" w:rsidRPr="004D15BF" w:rsidRDefault="009A3201" w:rsidP="00405964">
            <w:pPr>
              <w:jc w:val="both"/>
              <w:rPr>
                <w:sz w:val="28"/>
                <w:szCs w:val="28"/>
              </w:rPr>
            </w:pPr>
            <w:r w:rsidRPr="004D15BF">
              <w:rPr>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011N351900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218241900,00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0130100080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967914782,03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Проведение </w:t>
            </w:r>
            <w:proofErr w:type="gramStart"/>
            <w:r w:rsidRPr="004D15BF">
              <w:rPr>
                <w:sz w:val="28"/>
                <w:szCs w:val="28"/>
              </w:rPr>
              <w:t>патолого-анатомических</w:t>
            </w:r>
            <w:proofErr w:type="gramEnd"/>
            <w:r w:rsidRPr="004D15BF">
              <w:rPr>
                <w:sz w:val="28"/>
                <w:szCs w:val="28"/>
              </w:rPr>
              <w:t xml:space="preserve"> вскрытий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0130102500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26642963,21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0130108300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0130108400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341154314,61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0130122880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21379703,10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01301R4020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83662090,00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0140187300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129643710,00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0110100020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906700,00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0110100030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357908668,40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0110100040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248500000,00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0110100060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28500000,00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0110124000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01101R3651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40661800,00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01101R3652</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44000000,00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01101R3653</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242365050,00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0120100070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329744496,67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0120351610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7123130,00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0120351610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64108170,00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D15BF">
              <w:rPr>
                <w:sz w:val="28"/>
                <w:szCs w:val="28"/>
              </w:rPr>
              <w:t>муковисцидозом</w:t>
            </w:r>
            <w:proofErr w:type="spellEnd"/>
            <w:r w:rsidRPr="004D15B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D15BF">
              <w:rPr>
                <w:sz w:val="28"/>
                <w:szCs w:val="28"/>
              </w:rPr>
              <w:t>гемолитико</w:t>
            </w:r>
            <w:proofErr w:type="spellEnd"/>
            <w:r w:rsidRPr="004D15BF">
              <w:rPr>
                <w:sz w:val="28"/>
                <w:szCs w:val="28"/>
              </w:rPr>
              <w:t xml:space="preserve">-уремическим синдромом, юношеским артритом с системным началом, </w:t>
            </w:r>
            <w:proofErr w:type="spellStart"/>
            <w:r w:rsidRPr="004D15BF">
              <w:rPr>
                <w:sz w:val="28"/>
                <w:szCs w:val="28"/>
              </w:rPr>
              <w:t>мукополисахаридозом</w:t>
            </w:r>
            <w:proofErr w:type="spellEnd"/>
            <w:r w:rsidRPr="004D15BF">
              <w:rPr>
                <w:sz w:val="28"/>
                <w:szCs w:val="28"/>
              </w:rPr>
              <w:t xml:space="preserve"> I, II и VI типов, </w:t>
            </w:r>
            <w:proofErr w:type="spellStart"/>
            <w:r w:rsidRPr="004D15BF">
              <w:rPr>
                <w:sz w:val="28"/>
                <w:szCs w:val="28"/>
              </w:rPr>
              <w:t>апластической</w:t>
            </w:r>
            <w:proofErr w:type="spellEnd"/>
            <w:r w:rsidRPr="004D15BF">
              <w:rPr>
                <w:sz w:val="28"/>
                <w:szCs w:val="28"/>
              </w:rPr>
              <w:t xml:space="preserve"> анемией неуточненной, наследственным дефицитом факторов II (фибриногена), VII (лабильного), X (Стюарта-</w:t>
            </w:r>
            <w:proofErr w:type="spellStart"/>
            <w:r w:rsidRPr="004D15BF">
              <w:rPr>
                <w:sz w:val="28"/>
                <w:szCs w:val="28"/>
              </w:rPr>
              <w:t>Прауэра</w:t>
            </w:r>
            <w:proofErr w:type="spellEnd"/>
            <w:r w:rsidRPr="004D15BF">
              <w:rPr>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0120352160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3037200,00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0120354600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24983450,00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0120354600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167851050,00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012N224500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5589100,00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012N255860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79239393,94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012P354680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480700,00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0130300110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44238488,64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0140109800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44442581,60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405964">
              <w:rPr>
                <w:sz w:val="28"/>
                <w:szCs w:val="28"/>
              </w:rPr>
              <w:t>«</w:t>
            </w:r>
            <w:r w:rsidRPr="004D15BF">
              <w:rPr>
                <w:sz w:val="28"/>
                <w:szCs w:val="28"/>
              </w:rPr>
              <w:t>искусственная почка</w:t>
            </w:r>
            <w:r w:rsidR="00405964">
              <w:rPr>
                <w:sz w:val="28"/>
                <w:szCs w:val="28"/>
              </w:rPr>
              <w:t>»</w:t>
            </w:r>
            <w:r w:rsidRPr="004D15BF">
              <w:rPr>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0170170890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1925220,00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405964">
              <w:rPr>
                <w:sz w:val="28"/>
                <w:szCs w:val="28"/>
              </w:rPr>
              <w:t>«</w:t>
            </w:r>
            <w:r w:rsidRPr="004D15BF">
              <w:rPr>
                <w:sz w:val="28"/>
                <w:szCs w:val="28"/>
              </w:rPr>
              <w:t>Об отдельных вопросах организации охраны здоровья граждан в Ивановской области</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0170171080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53364,00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4190090320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280659714,33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4190090320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874100,00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0130100090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57682068,09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0130122880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19609847,40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405964">
              <w:rPr>
                <w:sz w:val="28"/>
                <w:szCs w:val="28"/>
              </w:rPr>
              <w:t>«</w:t>
            </w:r>
            <w:r w:rsidRPr="004D15BF">
              <w:rPr>
                <w:sz w:val="28"/>
                <w:szCs w:val="28"/>
              </w:rPr>
              <w:t>Об отдельных вопросах организации охраны здоровья граждан в Ивановской области</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0170171080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120206,00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лиц, состоящих на диспансерном учете в ОБУЗ </w:t>
            </w:r>
            <w:r w:rsidR="00405964">
              <w:rPr>
                <w:sz w:val="28"/>
                <w:szCs w:val="28"/>
              </w:rPr>
              <w:t>«</w:t>
            </w:r>
            <w:r w:rsidRPr="004D15BF">
              <w:rPr>
                <w:sz w:val="28"/>
                <w:szCs w:val="28"/>
              </w:rPr>
              <w:t xml:space="preserve">Областной противотуберкулезный диспансер имени М.Б. </w:t>
            </w:r>
            <w:proofErr w:type="spellStart"/>
            <w:r w:rsidRPr="004D15BF">
              <w:rPr>
                <w:sz w:val="28"/>
                <w:szCs w:val="28"/>
              </w:rPr>
              <w:t>Стоюнина</w:t>
            </w:r>
            <w:proofErr w:type="spellEnd"/>
            <w:r w:rsidR="00405964">
              <w:rPr>
                <w:sz w:val="28"/>
                <w:szCs w:val="28"/>
              </w:rPr>
              <w:t>»</w:t>
            </w:r>
            <w:r w:rsidRPr="004D15BF">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0170171090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0130607300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38181000,00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Оказание медицинской помощи </w:t>
            </w:r>
            <w:proofErr w:type="spellStart"/>
            <w:r w:rsidRPr="004D15BF">
              <w:rPr>
                <w:sz w:val="28"/>
                <w:szCs w:val="28"/>
              </w:rPr>
              <w:t>авиамедицинскими</w:t>
            </w:r>
            <w:proofErr w:type="spellEnd"/>
            <w:r w:rsidRPr="004D15BF">
              <w:rPr>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0130608500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9354150,00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013N155540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41615000,00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0130503700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156459637,41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0130571260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8643000,00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405964">
              <w:rPr>
                <w:sz w:val="28"/>
                <w:szCs w:val="28"/>
              </w:rPr>
              <w:t>«</w:t>
            </w:r>
            <w:r w:rsidRPr="004D15BF">
              <w:rPr>
                <w:sz w:val="28"/>
                <w:szCs w:val="28"/>
              </w:rPr>
              <w:t>Бюро судебно-медицинской экспертизы Ивановской области</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0110102890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011N751140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79157131,31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0120122870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24491747,46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0120220020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32304485,00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01304R2021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14563010,75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01304R2022</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4054301,08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01304R2023</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2755806,45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0140124600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1213000,00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01401R2011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29390322,58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01401R2012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14648172,04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0160100120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44397913,59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0160100120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15297904,33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0160100120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325000,00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0160200180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9194974,29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0160200180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5906307,29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0160200180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6590,00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0160300190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45000000,00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0160400200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34084313,85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0160501970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85591324,59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0160659800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1723216,32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0160659800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501483,68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мероприятий, направленных на проведение </w:t>
            </w:r>
            <w:proofErr w:type="spellStart"/>
            <w:r w:rsidRPr="004D15BF">
              <w:rPr>
                <w:sz w:val="28"/>
                <w:szCs w:val="28"/>
              </w:rPr>
              <w:t>пренатальной</w:t>
            </w:r>
            <w:proofErr w:type="spellEnd"/>
            <w:r w:rsidRPr="004D15BF">
              <w:rPr>
                <w:sz w:val="28"/>
                <w:szCs w:val="28"/>
              </w:rPr>
              <w:t xml:space="preserve"> (дородовой) диагностики нарушений развития ребенка у беременных женщин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01А0181900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6464000,00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01А0181910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3092000,00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38718190,03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4124197,83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405964">
              <w:rPr>
                <w:sz w:val="28"/>
                <w:szCs w:val="28"/>
              </w:rPr>
              <w:t>«</w:t>
            </w:r>
            <w:r w:rsidRPr="004D15BF">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405964">
              <w:rPr>
                <w:sz w:val="28"/>
                <w:szCs w:val="28"/>
              </w:rPr>
              <w:t>»</w:t>
            </w:r>
            <w:r w:rsidRPr="004D15BF">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0170271240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99868,36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0170271310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27759042,00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0170271310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663727004,18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Обязательное медицинское страхование неработающего населения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0180171100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4682703200,00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01Б01R1380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51000000,00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01Б0271280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12000000,00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01Б0271290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01Б0271400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4680000,00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01Б0271410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6384000,00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выплата фельдшерам выездных бригад, принятым на работу в государственные учреждения здравоохранения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01Б0271420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0250170080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0250170090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404253,00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полноценным питанием детей в возрасте до трех лет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0340170490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30075192,00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005</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0340171300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4999966,00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конкурсов и аукционов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007</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26293688,10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Развитие и сопровождение программного комплекса </w:t>
            </w:r>
            <w:r w:rsidR="00405964">
              <w:rPr>
                <w:sz w:val="28"/>
                <w:szCs w:val="28"/>
              </w:rPr>
              <w:t>«</w:t>
            </w:r>
            <w:r w:rsidRPr="004D15BF">
              <w:rPr>
                <w:sz w:val="28"/>
                <w:szCs w:val="28"/>
              </w:rPr>
              <w:t>WEB-Торги</w:t>
            </w:r>
            <w:r w:rsidR="00405964">
              <w:rPr>
                <w:sz w:val="28"/>
                <w:szCs w:val="28"/>
              </w:rPr>
              <w:t>»</w:t>
            </w:r>
            <w:r w:rsidRPr="004D15BF">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007</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1110221350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3926179,39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007</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20209912,89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007</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2117595,82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007</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образования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008</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9942802699,50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0210105600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2956720,87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0210105600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528804,06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0210180170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2975511341,00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0210185500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12625650,00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021P252530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6170000,00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0250180100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30471337,00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0210200510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424668357,61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0210200510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210421865,46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0210200510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11791541,67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0210200530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5725256,26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0210200530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71300,00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w:t>
            </w:r>
            <w:r w:rsidRPr="004D15BF">
              <w:rPr>
                <w:sz w:val="28"/>
                <w:szCs w:val="28"/>
              </w:rPr>
              <w:br/>
              <w:t xml:space="preserve">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0210253031</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323338680,00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0210253032</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23123520,00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0210280150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3544315400,00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0210280160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34931932,75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Научно-методическое сопровождение реализации регионального проекта </w:t>
            </w:r>
            <w:r w:rsidR="00405964">
              <w:rPr>
                <w:sz w:val="28"/>
                <w:szCs w:val="28"/>
              </w:rPr>
              <w:t>«</w:t>
            </w:r>
            <w:r w:rsidRPr="004D15BF">
              <w:rPr>
                <w:sz w:val="28"/>
                <w:szCs w:val="28"/>
              </w:rPr>
              <w:t>Межведомственная система оздоровления школьников</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0210300220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021E151690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37649899,20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Создание детских технопарков </w:t>
            </w:r>
            <w:r w:rsidR="00405964">
              <w:rPr>
                <w:sz w:val="28"/>
                <w:szCs w:val="28"/>
              </w:rPr>
              <w:t>«</w:t>
            </w:r>
            <w:proofErr w:type="spellStart"/>
            <w:r w:rsidRPr="004D15BF">
              <w:rPr>
                <w:sz w:val="28"/>
                <w:szCs w:val="28"/>
              </w:rPr>
              <w:t>Кванториум</w:t>
            </w:r>
            <w:proofErr w:type="spellEnd"/>
            <w:r w:rsidR="00405964">
              <w:rPr>
                <w:sz w:val="28"/>
                <w:szCs w:val="28"/>
              </w:rPr>
              <w:t>»</w:t>
            </w:r>
            <w:r w:rsidRPr="004D15BF">
              <w:rPr>
                <w:sz w:val="28"/>
                <w:szCs w:val="28"/>
              </w:rPr>
              <w:t xml:space="preserve">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021E151730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21444242,43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021E151870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23849393,94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021E250970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23498181,90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0230200450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147500,00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0250180090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809140,00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02501R3041</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447353720,20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02501R3042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42624989,80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0230100570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19100401,81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районов, городских округов Ивановской области на </w:t>
            </w:r>
            <w:proofErr w:type="spellStart"/>
            <w:r w:rsidRPr="004D15BF">
              <w:rPr>
                <w:sz w:val="28"/>
                <w:szCs w:val="28"/>
              </w:rPr>
              <w:t>софинансирование</w:t>
            </w:r>
            <w:proofErr w:type="spellEnd"/>
            <w:r w:rsidRPr="004D15BF">
              <w:rPr>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0230181420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52433887,32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023E254910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3004142,64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Формирование современных управленческих и организационно-экономических механизмов в системе дополнительного образования детей</w:t>
            </w:r>
            <w:r w:rsidRPr="004D15BF">
              <w:rPr>
                <w:sz w:val="28"/>
                <w:szCs w:val="28"/>
              </w:rPr>
              <w:b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023E255370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15547474,75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0220100460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501278432,54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0220100490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330817227,50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0220102450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95271846,46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0220161160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25528970,79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0220170780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83381670,00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0220201150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83777083,24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Организационная и финансовая поддержка движения </w:t>
            </w:r>
            <w:r w:rsidR="00405964">
              <w:rPr>
                <w:sz w:val="28"/>
                <w:szCs w:val="28"/>
              </w:rPr>
              <w:t>«</w:t>
            </w:r>
            <w:r w:rsidRPr="004D15BF">
              <w:rPr>
                <w:sz w:val="28"/>
                <w:szCs w:val="28"/>
              </w:rPr>
              <w:t>Молодые профессионалы</w:t>
            </w:r>
            <w:r w:rsidR="00405964">
              <w:rPr>
                <w:sz w:val="28"/>
                <w:szCs w:val="28"/>
              </w:rPr>
              <w:t>»</w:t>
            </w:r>
            <w:r w:rsidRPr="004D15BF">
              <w:rPr>
                <w:sz w:val="28"/>
                <w:szCs w:val="28"/>
              </w:rPr>
              <w:t xml:space="preserve"> (</w:t>
            </w:r>
            <w:proofErr w:type="spellStart"/>
            <w:r w:rsidRPr="004D15BF">
              <w:rPr>
                <w:sz w:val="28"/>
                <w:szCs w:val="28"/>
              </w:rPr>
              <w:t>WorldSkills</w:t>
            </w:r>
            <w:proofErr w:type="spellEnd"/>
            <w:r w:rsidRPr="004D15BF">
              <w:rPr>
                <w:sz w:val="28"/>
                <w:szCs w:val="28"/>
              </w:rPr>
              <w:t xml:space="preserve"> </w:t>
            </w:r>
            <w:proofErr w:type="spellStart"/>
            <w:r w:rsidRPr="004D15BF">
              <w:rPr>
                <w:sz w:val="28"/>
                <w:szCs w:val="28"/>
              </w:rPr>
              <w:t>Russia</w:t>
            </w:r>
            <w:proofErr w:type="spellEnd"/>
            <w:r w:rsidRPr="004D15BF">
              <w:rPr>
                <w:sz w:val="28"/>
                <w:szCs w:val="28"/>
              </w:rPr>
              <w:t>)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0220303550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9441897,00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0250170970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122141414,09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0250171040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8989371,00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0250171040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12932229,00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0220102440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27221158,44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0230400600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13096581,64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0230320160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3066398,87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0230361170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0340420190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1153750,00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0210200520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3218608,78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0210200520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885524,44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0210200550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7175075,95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0210200550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1094135,76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0210201180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19405711,00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0210205800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44163829,87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0210300230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169150,00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0210300240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1365600,00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0210300260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3432150,00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0210302280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1114800,00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0210303580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0210320040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2450000,00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0210320110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401100,00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0210322930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736000,00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0210390020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0210559900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6156410,60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0210559900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1542989,40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0210603600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10278081,93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0210683110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404250,00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Организационная и финансовая поддержка движения </w:t>
            </w:r>
            <w:r w:rsidR="00405964">
              <w:rPr>
                <w:sz w:val="28"/>
                <w:szCs w:val="28"/>
              </w:rPr>
              <w:t>«</w:t>
            </w:r>
            <w:r w:rsidRPr="004D15BF">
              <w:rPr>
                <w:sz w:val="28"/>
                <w:szCs w:val="28"/>
              </w:rPr>
              <w:t>Молодые профессионалы</w:t>
            </w:r>
            <w:r w:rsidR="00405964">
              <w:rPr>
                <w:sz w:val="28"/>
                <w:szCs w:val="28"/>
              </w:rPr>
              <w:t>»</w:t>
            </w:r>
            <w:r w:rsidRPr="004D15BF">
              <w:rPr>
                <w:sz w:val="28"/>
                <w:szCs w:val="28"/>
              </w:rPr>
              <w:t xml:space="preserve"> (</w:t>
            </w:r>
            <w:proofErr w:type="spellStart"/>
            <w:r w:rsidRPr="004D15BF">
              <w:rPr>
                <w:sz w:val="28"/>
                <w:szCs w:val="28"/>
              </w:rPr>
              <w:t>WorldSkills</w:t>
            </w:r>
            <w:proofErr w:type="spellEnd"/>
            <w:r w:rsidRPr="004D15BF">
              <w:rPr>
                <w:sz w:val="28"/>
                <w:szCs w:val="28"/>
              </w:rPr>
              <w:t xml:space="preserve"> </w:t>
            </w:r>
            <w:proofErr w:type="spellStart"/>
            <w:r w:rsidRPr="004D15BF">
              <w:rPr>
                <w:sz w:val="28"/>
                <w:szCs w:val="28"/>
              </w:rPr>
              <w:t>Russia</w:t>
            </w:r>
            <w:proofErr w:type="spellEnd"/>
            <w:r w:rsidRPr="004D15BF">
              <w:rPr>
                <w:sz w:val="28"/>
                <w:szCs w:val="28"/>
              </w:rPr>
              <w:t>)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0220303550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2526000,00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0230200420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47000,00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0230201670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0230201670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24981106,08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0230203590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869500,00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0230205400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3167400,00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Присуждение областных премий и стипендий одаренным обучающимся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0230290040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230000,00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027E452100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47532222,30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34320412,95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2772714,15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4190001160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02106R2560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0250170080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99000,00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0250170090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8893566,00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0250171050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2993455,98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008</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0250180110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86533693,07</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внутренней политики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009</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243705260,00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Проведение социологического исследования </w:t>
            </w:r>
            <w:proofErr w:type="spellStart"/>
            <w:r w:rsidRPr="004D15BF">
              <w:rPr>
                <w:sz w:val="28"/>
                <w:szCs w:val="28"/>
              </w:rPr>
              <w:t>наркоситуации</w:t>
            </w:r>
            <w:proofErr w:type="spellEnd"/>
            <w:r w:rsidRPr="004D15BF">
              <w:rPr>
                <w:sz w:val="28"/>
                <w:szCs w:val="28"/>
              </w:rPr>
              <w:t xml:space="preserve"> в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0720121450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0720121590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0720190210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70000,00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0720190220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1820120830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1495500,00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1820120840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22289,07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1820201540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1674069,70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1820201540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1043629,94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1820401140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1820401550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8382567,91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2520620460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премии Губернатора Ивановской области </w:t>
            </w:r>
            <w:r w:rsidR="00405964">
              <w:rPr>
                <w:sz w:val="28"/>
                <w:szCs w:val="28"/>
              </w:rPr>
              <w:t>«</w:t>
            </w:r>
            <w:r w:rsidRPr="004D15BF">
              <w:rPr>
                <w:sz w:val="28"/>
                <w:szCs w:val="28"/>
              </w:rPr>
              <w:t>За особый вклад в развитие и укрепление межнациональных отношений</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2520670950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221F285100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100000000,00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405964">
              <w:rPr>
                <w:sz w:val="28"/>
                <w:szCs w:val="28"/>
              </w:rPr>
              <w:t>«</w:t>
            </w:r>
            <w:r w:rsidRPr="004D15BF">
              <w:rPr>
                <w:sz w:val="28"/>
                <w:szCs w:val="28"/>
              </w:rPr>
              <w:t>Увековечение памяти погибших при защите Отечества на 2019 - 2024 годы</w:t>
            </w:r>
            <w:r w:rsidR="00405964">
              <w:rPr>
                <w:sz w:val="28"/>
                <w:szCs w:val="28"/>
              </w:rPr>
              <w:t>»</w:t>
            </w:r>
            <w:r w:rsidRPr="004D15BF">
              <w:rPr>
                <w:sz w:val="28"/>
                <w:szCs w:val="28"/>
              </w:rPr>
              <w:br/>
              <w:t xml:space="preserve">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22301R2990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1019140,00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118000,00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1820360320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9900000,00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1820361180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Осуществление мероприятий по сносу здания бюджетного учреждения Ивановской области </w:t>
            </w:r>
            <w:r w:rsidR="00405964">
              <w:rPr>
                <w:sz w:val="28"/>
                <w:szCs w:val="28"/>
              </w:rPr>
              <w:t>«</w:t>
            </w:r>
            <w:r w:rsidRPr="004D15BF">
              <w:rPr>
                <w:sz w:val="28"/>
                <w:szCs w:val="28"/>
              </w:rPr>
              <w:t xml:space="preserve">Редакция газеты </w:t>
            </w:r>
            <w:r w:rsidR="00405964">
              <w:rPr>
                <w:sz w:val="28"/>
                <w:szCs w:val="28"/>
              </w:rPr>
              <w:t>«</w:t>
            </w:r>
            <w:r w:rsidRPr="004D15BF">
              <w:rPr>
                <w:sz w:val="28"/>
                <w:szCs w:val="28"/>
              </w:rPr>
              <w:t>Волга</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12</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1820101170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209386,53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12</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1820198700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95077032,41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12</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21664202,44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12</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1438442,00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009</w:t>
            </w:r>
          </w:p>
        </w:tc>
        <w:tc>
          <w:tcPr>
            <w:tcW w:w="649" w:type="dxa"/>
            <w:noWrap/>
            <w:hideMark/>
          </w:tcPr>
          <w:p w:rsidR="009A3201" w:rsidRPr="004D15BF" w:rsidRDefault="009A3201" w:rsidP="009A3201">
            <w:pPr>
              <w:jc w:val="center"/>
              <w:rPr>
                <w:sz w:val="28"/>
                <w:szCs w:val="28"/>
              </w:rPr>
            </w:pPr>
            <w:r w:rsidRPr="004D15BF">
              <w:rPr>
                <w:sz w:val="28"/>
                <w:szCs w:val="28"/>
              </w:rPr>
              <w:t>12</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сельского хозяйства и продовольствия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010</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717312493,34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Организация </w:t>
            </w:r>
            <w:proofErr w:type="spellStart"/>
            <w:r w:rsidRPr="004D15BF">
              <w:rPr>
                <w:sz w:val="28"/>
                <w:szCs w:val="28"/>
              </w:rPr>
              <w:t>выставочно</w:t>
            </w:r>
            <w:proofErr w:type="spellEnd"/>
            <w:r w:rsidRPr="004D15BF">
              <w:rPr>
                <w:sz w:val="28"/>
                <w:szCs w:val="28"/>
              </w:rPr>
              <w:t>-ярмарочной деятельности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1330320590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2520620460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Поддержка сельскохозяйственного производства по отдельным </w:t>
            </w:r>
            <w:proofErr w:type="spellStart"/>
            <w:r w:rsidRPr="004D15BF">
              <w:rPr>
                <w:sz w:val="28"/>
                <w:szCs w:val="28"/>
              </w:rPr>
              <w:t>подотраслям</w:t>
            </w:r>
            <w:proofErr w:type="spellEnd"/>
            <w:r w:rsidRPr="004D15BF">
              <w:rPr>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13101R5081</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53850935,48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Поддержка сельскохозяйственного производства по отдельным </w:t>
            </w:r>
            <w:proofErr w:type="spellStart"/>
            <w:r w:rsidRPr="004D15BF">
              <w:rPr>
                <w:sz w:val="28"/>
                <w:szCs w:val="28"/>
              </w:rPr>
              <w:t>подотраслям</w:t>
            </w:r>
            <w:proofErr w:type="spellEnd"/>
            <w:r w:rsidRPr="004D15BF">
              <w:rPr>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13101R5082</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33476103,23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поддержку племенного коневодства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1310260730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поддержку животноводства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1310260760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57000000,00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Поддержка сельскохозяйственного производства по отдельным </w:t>
            </w:r>
            <w:proofErr w:type="spellStart"/>
            <w:r w:rsidRPr="004D15BF">
              <w:rPr>
                <w:sz w:val="28"/>
                <w:szCs w:val="28"/>
              </w:rPr>
              <w:t>подотраслям</w:t>
            </w:r>
            <w:proofErr w:type="spellEnd"/>
            <w:r w:rsidRPr="004D15BF">
              <w:rPr>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13102R5083</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43239966,67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Поддержка сельскохозяйственного производства по отдельным </w:t>
            </w:r>
            <w:proofErr w:type="spellStart"/>
            <w:r w:rsidRPr="004D15BF">
              <w:rPr>
                <w:sz w:val="28"/>
                <w:szCs w:val="28"/>
              </w:rPr>
              <w:t>подотраслям</w:t>
            </w:r>
            <w:proofErr w:type="spellEnd"/>
            <w:r w:rsidRPr="004D15BF">
              <w:rPr>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13102R5084</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6276746,28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Поддержка сельскохозяйственного производства по отдельным </w:t>
            </w:r>
            <w:proofErr w:type="spellStart"/>
            <w:r w:rsidRPr="004D15BF">
              <w:rPr>
                <w:sz w:val="28"/>
                <w:szCs w:val="28"/>
              </w:rPr>
              <w:t>подотраслям</w:t>
            </w:r>
            <w:proofErr w:type="spellEnd"/>
            <w:r w:rsidRPr="004D15BF">
              <w:rPr>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13103R5085</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7214715,05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Поддержка сельскохозяйственного производства по отдельным </w:t>
            </w:r>
            <w:proofErr w:type="spellStart"/>
            <w:r w:rsidRPr="004D15BF">
              <w:rPr>
                <w:sz w:val="28"/>
                <w:szCs w:val="28"/>
              </w:rPr>
              <w:t>подотраслям</w:t>
            </w:r>
            <w:proofErr w:type="spellEnd"/>
            <w:r w:rsidRPr="004D15BF">
              <w:rPr>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13105R5086</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10524071,10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Стимулирование развития приоритетных </w:t>
            </w:r>
            <w:proofErr w:type="spellStart"/>
            <w:r w:rsidRPr="004D15BF">
              <w:rPr>
                <w:sz w:val="28"/>
                <w:szCs w:val="28"/>
              </w:rPr>
              <w:t>подотраслей</w:t>
            </w:r>
            <w:proofErr w:type="spellEnd"/>
            <w:r w:rsidRPr="004D15BF">
              <w:rPr>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13110R5021</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62691290,32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Стимулирование развития приоритетных </w:t>
            </w:r>
            <w:proofErr w:type="spellStart"/>
            <w:r w:rsidRPr="004D15BF">
              <w:rPr>
                <w:sz w:val="28"/>
                <w:szCs w:val="28"/>
              </w:rPr>
              <w:t>подотраслей</w:t>
            </w:r>
            <w:proofErr w:type="spellEnd"/>
            <w:r w:rsidRPr="004D15BF">
              <w:rPr>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13110R5022</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40764779,57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Стимулирование развития приоритетных </w:t>
            </w:r>
            <w:proofErr w:type="spellStart"/>
            <w:r w:rsidRPr="004D15BF">
              <w:rPr>
                <w:sz w:val="28"/>
                <w:szCs w:val="28"/>
              </w:rPr>
              <w:t>подотраслей</w:t>
            </w:r>
            <w:proofErr w:type="spellEnd"/>
            <w:r w:rsidRPr="004D15BF">
              <w:rPr>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13110R5023</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10963258,06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Стимулирование развития приоритетных </w:t>
            </w:r>
            <w:proofErr w:type="spellStart"/>
            <w:r w:rsidRPr="004D15BF">
              <w:rPr>
                <w:sz w:val="28"/>
                <w:szCs w:val="28"/>
              </w:rPr>
              <w:t>подотраслей</w:t>
            </w:r>
            <w:proofErr w:type="spellEnd"/>
            <w:r w:rsidRPr="004D15BF">
              <w:rPr>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13110R5024</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1235295,70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компенсацию части первоначального взноса по приобретению предметов лизинга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1320160690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52000000,00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1320160700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7750000,00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13301R4330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12597339,40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13302R4720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71567234,68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Центр развития предпринимательства и поддержки экспорта Ивановской области</w:t>
            </w:r>
            <w:r w:rsidR="00405964">
              <w:rPr>
                <w:sz w:val="28"/>
                <w:szCs w:val="28"/>
              </w:rPr>
              <w:t>»</w:t>
            </w:r>
            <w:r w:rsidRPr="004D15BF">
              <w:rPr>
                <w:sz w:val="28"/>
                <w:szCs w:val="28"/>
              </w:rPr>
              <w:t xml:space="preserve"> на финансовое обеспечение затрат, связанных с участием в </w:t>
            </w:r>
            <w:proofErr w:type="spellStart"/>
            <w:r w:rsidRPr="004D15BF">
              <w:rPr>
                <w:sz w:val="28"/>
                <w:szCs w:val="28"/>
              </w:rPr>
              <w:t>выставочно</w:t>
            </w:r>
            <w:proofErr w:type="spellEnd"/>
            <w:r w:rsidRPr="004D15BF">
              <w:rPr>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1330361130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13Е01R5680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59484946,24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Стимулирование развития приоритетных </w:t>
            </w:r>
            <w:proofErr w:type="spellStart"/>
            <w:r w:rsidRPr="004D15BF">
              <w:rPr>
                <w:sz w:val="28"/>
                <w:szCs w:val="28"/>
              </w:rPr>
              <w:t>подотраслей</w:t>
            </w:r>
            <w:proofErr w:type="spellEnd"/>
            <w:r w:rsidRPr="004D15BF">
              <w:rPr>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13Ж01R5028</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31655913,98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Стимулирование развития приоритетных </w:t>
            </w:r>
            <w:proofErr w:type="spellStart"/>
            <w:r w:rsidRPr="004D15BF">
              <w:rPr>
                <w:sz w:val="28"/>
                <w:szCs w:val="28"/>
              </w:rPr>
              <w:t>подотраслей</w:t>
            </w:r>
            <w:proofErr w:type="spellEnd"/>
            <w:r w:rsidRPr="004D15BF">
              <w:rPr>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13Ж01R5029</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7101505,38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405964">
              <w:rPr>
                <w:sz w:val="28"/>
                <w:szCs w:val="28"/>
              </w:rPr>
              <w:t>«</w:t>
            </w:r>
            <w:r w:rsidRPr="004D15BF">
              <w:rPr>
                <w:sz w:val="28"/>
                <w:szCs w:val="28"/>
              </w:rPr>
              <w:t>Центр развития предпринимательства и поддержки экспорта Ивановской области</w:t>
            </w:r>
            <w:r w:rsidR="00405964">
              <w:rPr>
                <w:sz w:val="28"/>
                <w:szCs w:val="28"/>
              </w:rPr>
              <w:t>»</w:t>
            </w:r>
            <w:r w:rsidRPr="004D15BF">
              <w:rPr>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13ЖI554801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3030303,03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Создание системы поддержки фермеров и развитие сельской кооперации (Гранты </w:t>
            </w:r>
            <w:r w:rsidR="00405964">
              <w:rPr>
                <w:sz w:val="28"/>
                <w:szCs w:val="28"/>
              </w:rPr>
              <w:t>«</w:t>
            </w:r>
            <w:proofErr w:type="spellStart"/>
            <w:r w:rsidRPr="004D15BF">
              <w:rPr>
                <w:sz w:val="28"/>
                <w:szCs w:val="28"/>
              </w:rPr>
              <w:t>Агростартап</w:t>
            </w:r>
            <w:proofErr w:type="spellEnd"/>
            <w:r w:rsidR="00405964">
              <w:rPr>
                <w:sz w:val="28"/>
                <w:szCs w:val="28"/>
              </w:rPr>
              <w:t>»</w:t>
            </w:r>
            <w:r w:rsidRPr="004D15BF">
              <w:rPr>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13ЖI554802</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27138848,48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13ЖI554803</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23200242,43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48500722,20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13590104,34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975000,00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13Д0283160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9000000,00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13Д03R5763</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3894747,48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13Д04R5765</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22525,25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1340171130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960000,00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1340171140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4800000,00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010</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13Д01R5761</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2129898,99</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строительства и архитектуры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011</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1694239678,39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22330105,69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819040,12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2350123600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2350183020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9000000,00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2350186000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2350207400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3631064,69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Выполнение БГУ </w:t>
            </w:r>
            <w:r w:rsidR="00405964">
              <w:rPr>
                <w:sz w:val="28"/>
                <w:szCs w:val="28"/>
              </w:rPr>
              <w:t>«</w:t>
            </w:r>
            <w:r w:rsidRPr="004D15BF">
              <w:rPr>
                <w:sz w:val="28"/>
                <w:szCs w:val="28"/>
              </w:rPr>
              <w:t>Агентство капитального строительства Ивановской области</w:t>
            </w:r>
            <w:r w:rsidR="00405964">
              <w:rPr>
                <w:sz w:val="28"/>
                <w:szCs w:val="28"/>
              </w:rPr>
              <w:t>»</w:t>
            </w:r>
            <w:r w:rsidRPr="004D15BF">
              <w:rPr>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2350308100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8000021,74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некоммерческой организации </w:t>
            </w:r>
            <w:r w:rsidR="00405964">
              <w:rPr>
                <w:sz w:val="28"/>
                <w:szCs w:val="28"/>
              </w:rPr>
              <w:t>«</w:t>
            </w:r>
            <w:r w:rsidRPr="004D15BF">
              <w:rPr>
                <w:sz w:val="28"/>
                <w:szCs w:val="28"/>
              </w:rPr>
              <w:t>Фонд Ивановской области защиты прав граждан - участников долевого строительства</w:t>
            </w:r>
            <w:r w:rsidR="00405964">
              <w:rPr>
                <w:sz w:val="28"/>
                <w:szCs w:val="28"/>
              </w:rPr>
              <w:t>»</w:t>
            </w:r>
            <w:r w:rsidRPr="004D15BF">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4190061070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7839736,00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2320182990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150000000,00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4190023700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40000000,00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программ формирования современной городской среды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221F255550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308141111,11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w:t>
            </w:r>
            <w:proofErr w:type="spellStart"/>
            <w:r w:rsidRPr="004D15BF">
              <w:rPr>
                <w:sz w:val="28"/>
                <w:szCs w:val="28"/>
              </w:rPr>
              <w:t>неккомерческой</w:t>
            </w:r>
            <w:proofErr w:type="spellEnd"/>
            <w:r w:rsidRPr="004D15BF">
              <w:rPr>
                <w:sz w:val="28"/>
                <w:szCs w:val="28"/>
              </w:rPr>
              <w:t xml:space="preserve"> организации </w:t>
            </w:r>
            <w:r w:rsidR="00405964">
              <w:rPr>
                <w:sz w:val="28"/>
                <w:szCs w:val="28"/>
              </w:rPr>
              <w:t>«</w:t>
            </w:r>
            <w:r w:rsidRPr="004D15BF">
              <w:rPr>
                <w:sz w:val="28"/>
                <w:szCs w:val="28"/>
              </w:rPr>
              <w:t>Центр территориального развития</w:t>
            </w:r>
            <w:r w:rsidR="00405964">
              <w:rPr>
                <w:sz w:val="28"/>
                <w:szCs w:val="28"/>
              </w:rPr>
              <w:t>»</w:t>
            </w:r>
            <w:r w:rsidRPr="004D15BF">
              <w:rPr>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221F261090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17446805,50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221F286400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новых мест в общеобразовательных организациях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021E155200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444540438,00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36852,10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09</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01101R3654</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564752050,00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2110240710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48938330,00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23301R4970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19017463,44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2340183100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011</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4190090410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246660,00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управления имуществом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012</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56923381,20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24537559,38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2150758,13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1910121560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275751,15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1920121500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27889909,60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1910120910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1910121340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2004042,94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35360,00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финансов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013</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4C38FF">
            <w:pPr>
              <w:jc w:val="center"/>
              <w:rPr>
                <w:b/>
                <w:bCs/>
                <w:sz w:val="28"/>
                <w:szCs w:val="28"/>
              </w:rPr>
            </w:pPr>
            <w:r w:rsidRPr="002A53DD">
              <w:rPr>
                <w:b/>
                <w:bCs/>
                <w:sz w:val="28"/>
                <w:szCs w:val="28"/>
              </w:rPr>
              <w:t>67</w:t>
            </w:r>
            <w:r w:rsidR="004C38FF" w:rsidRPr="002A53DD">
              <w:rPr>
                <w:b/>
                <w:bCs/>
                <w:sz w:val="28"/>
                <w:szCs w:val="28"/>
              </w:rPr>
              <w:t>64</w:t>
            </w:r>
            <w:r w:rsidRPr="002A53DD">
              <w:rPr>
                <w:b/>
                <w:bCs/>
                <w:sz w:val="28"/>
                <w:szCs w:val="28"/>
              </w:rPr>
              <w:t>414644,54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Внедрение, развитие и сопровождение государственной информационной системы </w:t>
            </w:r>
            <w:r w:rsidR="00405964">
              <w:rPr>
                <w:sz w:val="28"/>
                <w:szCs w:val="28"/>
              </w:rPr>
              <w:t>«</w:t>
            </w:r>
            <w:r w:rsidRPr="004D15BF">
              <w:rPr>
                <w:sz w:val="28"/>
                <w:szCs w:val="28"/>
              </w:rPr>
              <w:t>Система управления региональными финансами Ивановской области</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1710123300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15574750,00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53847373,06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14584204,15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403000,00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Резервный фонд Правительства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11</w:t>
            </w:r>
          </w:p>
        </w:tc>
        <w:tc>
          <w:tcPr>
            <w:tcW w:w="1750" w:type="dxa"/>
            <w:noWrap/>
            <w:hideMark/>
          </w:tcPr>
          <w:p w:rsidR="009A3201" w:rsidRPr="004D15BF" w:rsidRDefault="009A3201" w:rsidP="009A3201">
            <w:pPr>
              <w:jc w:val="center"/>
              <w:rPr>
                <w:sz w:val="28"/>
                <w:szCs w:val="28"/>
              </w:rPr>
            </w:pPr>
            <w:r w:rsidRPr="004D15BF">
              <w:rPr>
                <w:sz w:val="28"/>
                <w:szCs w:val="28"/>
              </w:rPr>
              <w:t>1710222960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1200000000,00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мероприятий, связанных с профилактикой и устранением последствий распространения </w:t>
            </w:r>
            <w:proofErr w:type="spellStart"/>
            <w:r w:rsidRPr="004D15BF">
              <w:rPr>
                <w:sz w:val="28"/>
                <w:szCs w:val="28"/>
              </w:rPr>
              <w:t>коронавирусной</w:t>
            </w:r>
            <w:proofErr w:type="spellEnd"/>
            <w:r w:rsidRPr="004D15BF">
              <w:rPr>
                <w:sz w:val="28"/>
                <w:szCs w:val="28"/>
              </w:rPr>
              <w:t xml:space="preserve"> инфекции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4190008600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300000000,00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4190090180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43800000,00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наказов избирателей депутатам Ивановской областной Думы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4790002880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104000000,00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02</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4490051180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17605000,00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Обслуживание государственного долга (Обслуживание государственного (муниципального) долга)</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13</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1720120800</w:t>
            </w:r>
          </w:p>
        </w:tc>
        <w:tc>
          <w:tcPr>
            <w:tcW w:w="1283" w:type="dxa"/>
            <w:noWrap/>
            <w:hideMark/>
          </w:tcPr>
          <w:p w:rsidR="009A3201" w:rsidRPr="004D15BF" w:rsidRDefault="009A3201" w:rsidP="009A3201">
            <w:pPr>
              <w:jc w:val="center"/>
              <w:rPr>
                <w:sz w:val="28"/>
                <w:szCs w:val="28"/>
              </w:rPr>
            </w:pPr>
            <w:r w:rsidRPr="004D15BF">
              <w:rPr>
                <w:sz w:val="28"/>
                <w:szCs w:val="28"/>
              </w:rPr>
              <w:t>700</w:t>
            </w:r>
          </w:p>
        </w:tc>
        <w:tc>
          <w:tcPr>
            <w:tcW w:w="2125" w:type="dxa"/>
            <w:noWrap/>
            <w:hideMark/>
          </w:tcPr>
          <w:p w:rsidR="009A3201" w:rsidRPr="004D15BF" w:rsidRDefault="009A3201" w:rsidP="009A3201">
            <w:pPr>
              <w:jc w:val="center"/>
              <w:rPr>
                <w:sz w:val="28"/>
                <w:szCs w:val="28"/>
              </w:rPr>
            </w:pPr>
            <w:r w:rsidRPr="004D15BF">
              <w:rPr>
                <w:sz w:val="28"/>
                <w:szCs w:val="28"/>
              </w:rPr>
              <w:t>260298822,73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Дотации бюджетам поселений на выравнивание бюджетной обеспеченности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14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1740180570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777970800,00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14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1740180580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3094262000,00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Дотации на поддержку мер по обеспечению сбалансированности местных бюджетов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013</w:t>
            </w:r>
          </w:p>
        </w:tc>
        <w:tc>
          <w:tcPr>
            <w:tcW w:w="649" w:type="dxa"/>
            <w:noWrap/>
            <w:hideMark/>
          </w:tcPr>
          <w:p w:rsidR="009A3201" w:rsidRPr="004D15BF" w:rsidRDefault="009A3201" w:rsidP="009A3201">
            <w:pPr>
              <w:jc w:val="center"/>
              <w:rPr>
                <w:sz w:val="28"/>
                <w:szCs w:val="28"/>
              </w:rPr>
            </w:pPr>
            <w:r w:rsidRPr="004D15BF">
              <w:rPr>
                <w:sz w:val="28"/>
                <w:szCs w:val="28"/>
              </w:rPr>
              <w:t>14</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1740282180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861018694,60</w:t>
            </w:r>
          </w:p>
        </w:tc>
      </w:tr>
      <w:tr w:rsidR="004C38FF" w:rsidRPr="004D15BF" w:rsidTr="009A3201">
        <w:trPr>
          <w:trHeight w:val="300"/>
        </w:trPr>
        <w:tc>
          <w:tcPr>
            <w:tcW w:w="7631" w:type="dxa"/>
            <w:noWrap/>
          </w:tcPr>
          <w:p w:rsidR="004C38FF" w:rsidRPr="004D15BF" w:rsidRDefault="004C38FF" w:rsidP="009A3201">
            <w:pPr>
              <w:jc w:val="both"/>
              <w:rPr>
                <w:sz w:val="28"/>
                <w:szCs w:val="28"/>
              </w:rPr>
            </w:pPr>
            <w:r w:rsidRPr="004C38FF">
              <w:rPr>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11" w:type="dxa"/>
            <w:noWrap/>
          </w:tcPr>
          <w:p w:rsidR="004C38FF" w:rsidRPr="004C38FF" w:rsidRDefault="004C38FF" w:rsidP="009A3201">
            <w:pPr>
              <w:jc w:val="center"/>
              <w:rPr>
                <w:sz w:val="28"/>
                <w:szCs w:val="28"/>
                <w:lang w:val="en-US"/>
              </w:rPr>
            </w:pPr>
            <w:r>
              <w:rPr>
                <w:sz w:val="28"/>
                <w:szCs w:val="28"/>
                <w:lang w:val="en-US"/>
              </w:rPr>
              <w:t>013</w:t>
            </w:r>
          </w:p>
        </w:tc>
        <w:tc>
          <w:tcPr>
            <w:tcW w:w="649" w:type="dxa"/>
            <w:noWrap/>
          </w:tcPr>
          <w:p w:rsidR="004C38FF" w:rsidRPr="004C38FF" w:rsidRDefault="004C38FF" w:rsidP="009A3201">
            <w:pPr>
              <w:jc w:val="center"/>
              <w:rPr>
                <w:sz w:val="28"/>
                <w:szCs w:val="28"/>
                <w:lang w:val="en-US"/>
              </w:rPr>
            </w:pPr>
            <w:r>
              <w:rPr>
                <w:sz w:val="28"/>
                <w:szCs w:val="28"/>
                <w:lang w:val="en-US"/>
              </w:rPr>
              <w:t>14</w:t>
            </w:r>
          </w:p>
        </w:tc>
        <w:tc>
          <w:tcPr>
            <w:tcW w:w="693" w:type="dxa"/>
            <w:noWrap/>
          </w:tcPr>
          <w:p w:rsidR="004C38FF" w:rsidRPr="004C38FF" w:rsidRDefault="004C38FF" w:rsidP="009A3201">
            <w:pPr>
              <w:jc w:val="center"/>
              <w:rPr>
                <w:sz w:val="28"/>
                <w:szCs w:val="28"/>
                <w:lang w:val="en-US"/>
              </w:rPr>
            </w:pPr>
            <w:r>
              <w:rPr>
                <w:sz w:val="28"/>
                <w:szCs w:val="28"/>
                <w:lang w:val="en-US"/>
              </w:rPr>
              <w:t>02</w:t>
            </w:r>
          </w:p>
        </w:tc>
        <w:tc>
          <w:tcPr>
            <w:tcW w:w="1750" w:type="dxa"/>
            <w:noWrap/>
          </w:tcPr>
          <w:p w:rsidR="004C38FF" w:rsidRPr="004D15BF" w:rsidRDefault="004C38FF" w:rsidP="009A3201">
            <w:pPr>
              <w:jc w:val="center"/>
              <w:rPr>
                <w:sz w:val="28"/>
                <w:szCs w:val="28"/>
              </w:rPr>
            </w:pPr>
            <w:r w:rsidRPr="004C38FF">
              <w:rPr>
                <w:sz w:val="28"/>
                <w:szCs w:val="28"/>
              </w:rPr>
              <w:t>1740288000</w:t>
            </w:r>
          </w:p>
        </w:tc>
        <w:tc>
          <w:tcPr>
            <w:tcW w:w="1283" w:type="dxa"/>
            <w:noWrap/>
          </w:tcPr>
          <w:p w:rsidR="004C38FF" w:rsidRPr="004C38FF" w:rsidRDefault="004C38FF" w:rsidP="009A3201">
            <w:pPr>
              <w:jc w:val="center"/>
              <w:rPr>
                <w:sz w:val="28"/>
                <w:szCs w:val="28"/>
                <w:lang w:val="en-US"/>
              </w:rPr>
            </w:pPr>
            <w:r>
              <w:rPr>
                <w:sz w:val="28"/>
                <w:szCs w:val="28"/>
                <w:lang w:val="en-US"/>
              </w:rPr>
              <w:t>500</w:t>
            </w:r>
          </w:p>
        </w:tc>
        <w:tc>
          <w:tcPr>
            <w:tcW w:w="2125" w:type="dxa"/>
            <w:noWrap/>
          </w:tcPr>
          <w:p w:rsidR="004C38FF" w:rsidRPr="004C38FF" w:rsidRDefault="004C38FF" w:rsidP="004C38FF">
            <w:pPr>
              <w:jc w:val="center"/>
              <w:rPr>
                <w:sz w:val="28"/>
                <w:szCs w:val="28"/>
              </w:rPr>
            </w:pPr>
            <w:r>
              <w:rPr>
                <w:sz w:val="28"/>
                <w:szCs w:val="28"/>
                <w:lang w:val="en-US"/>
              </w:rPr>
              <w:t>21000000</w:t>
            </w:r>
            <w:r>
              <w:rPr>
                <w:sz w:val="28"/>
                <w:szCs w:val="28"/>
              </w:rPr>
              <w:t>,</w:t>
            </w:r>
            <w:r>
              <w:rPr>
                <w:sz w:val="28"/>
                <w:szCs w:val="28"/>
                <w:lang w:val="en-US"/>
              </w:rPr>
              <w:t>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экономического развития и торговли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014</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1611361503,20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Агентство по привлечению инвестиций в Ивановскую область</w:t>
            </w:r>
            <w:r w:rsidR="00405964">
              <w:rPr>
                <w:sz w:val="28"/>
                <w:szCs w:val="28"/>
              </w:rPr>
              <w:t>»</w:t>
            </w:r>
            <w:r w:rsidRPr="004D15BF">
              <w:rPr>
                <w:sz w:val="28"/>
                <w:szCs w:val="28"/>
              </w:rPr>
              <w:t xml:space="preserve"> на организацию </w:t>
            </w:r>
            <w:proofErr w:type="spellStart"/>
            <w:r w:rsidRPr="004D15BF">
              <w:rPr>
                <w:sz w:val="28"/>
                <w:szCs w:val="28"/>
              </w:rPr>
              <w:t>выставочно</w:t>
            </w:r>
            <w:proofErr w:type="spellEnd"/>
            <w:r w:rsidRPr="004D15BF">
              <w:rPr>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1010160850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19671345,00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Гранты в форме субсидий в целях финансового обеспечения реализации научных проектов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1020161100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43121397,91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5860434,51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2520620460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208500,00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1010140680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1292024700,00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1010160030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4332610,61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Агентство по привлечению инвестиций в Ивановскую область</w:t>
            </w:r>
            <w:r w:rsidR="00405964">
              <w:rPr>
                <w:sz w:val="28"/>
                <w:szCs w:val="28"/>
              </w:rPr>
              <w:t>»</w:t>
            </w:r>
            <w:r w:rsidRPr="004D15BF">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1010160860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27388514,57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Агентство по привлечению инвестиций в Ивановскую область</w:t>
            </w:r>
            <w:r w:rsidR="00405964">
              <w:rPr>
                <w:sz w:val="28"/>
                <w:szCs w:val="28"/>
              </w:rPr>
              <w:t>»</w:t>
            </w:r>
            <w:r w:rsidRPr="004D15BF">
              <w:rPr>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1010160900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xml:space="preserve">, в субъектах Российской Федерации (Субсидия автономной некоммерческой организации </w:t>
            </w:r>
            <w:r w:rsidR="00405964">
              <w:rPr>
                <w:sz w:val="28"/>
                <w:szCs w:val="28"/>
              </w:rPr>
              <w:t>«</w:t>
            </w:r>
            <w:r w:rsidRPr="004D15BF">
              <w:rPr>
                <w:sz w:val="28"/>
                <w:szCs w:val="28"/>
              </w:rPr>
              <w:t>Центр развития предпринимательства и поддержки экспорта Ивановской области</w:t>
            </w:r>
            <w:r w:rsidR="00405964">
              <w:rPr>
                <w:sz w:val="28"/>
                <w:szCs w:val="28"/>
              </w:rPr>
              <w:t>»</w:t>
            </w:r>
            <w:r w:rsidRPr="004D15BF">
              <w:rPr>
                <w:sz w:val="28"/>
                <w:szCs w:val="28"/>
              </w:rPr>
              <w:t xml:space="preserve"> на предоставление услуг для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104I255271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3786666,67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xml:space="preserve">, в субъектах Российской Федерации (Субсидия автономной некоммерческой организации </w:t>
            </w:r>
            <w:r w:rsidR="00405964">
              <w:rPr>
                <w:sz w:val="28"/>
                <w:szCs w:val="28"/>
              </w:rPr>
              <w:t>«</w:t>
            </w:r>
            <w:r w:rsidRPr="004D15BF">
              <w:rPr>
                <w:sz w:val="28"/>
                <w:szCs w:val="28"/>
              </w:rPr>
              <w:t>Центр развития предпринимательства и поддержки экспорта Ивановской области</w:t>
            </w:r>
            <w:r w:rsidR="00405964">
              <w:rPr>
                <w:sz w:val="28"/>
                <w:szCs w:val="28"/>
              </w:rPr>
              <w:t>»</w:t>
            </w:r>
            <w:r w:rsidRPr="004D15BF">
              <w:rPr>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104I455272</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8120303,03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104I455273</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12850606,06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xml:space="preserve">, в субъектах Российской Федерации (Субсидия автономной некоммерческой организации </w:t>
            </w:r>
            <w:r w:rsidR="00405964">
              <w:rPr>
                <w:sz w:val="28"/>
                <w:szCs w:val="28"/>
              </w:rPr>
              <w:t>«</w:t>
            </w:r>
            <w:r w:rsidRPr="004D15BF">
              <w:rPr>
                <w:sz w:val="28"/>
                <w:szCs w:val="28"/>
              </w:rPr>
              <w:t>Центр развития предпринимательства и поддержки экспорта Ивановской области</w:t>
            </w:r>
            <w:r w:rsidR="00405964">
              <w:rPr>
                <w:sz w:val="28"/>
                <w:szCs w:val="28"/>
              </w:rPr>
              <w:t>»</w:t>
            </w:r>
            <w:r w:rsidRPr="004D15BF">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104I555274</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13891362,94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xml:space="preserve">, в субъектах Российской Федерации (Субсидия автономной некоммерческой организации </w:t>
            </w:r>
            <w:r w:rsidR="00405964">
              <w:rPr>
                <w:sz w:val="28"/>
                <w:szCs w:val="28"/>
              </w:rPr>
              <w:t>«</w:t>
            </w:r>
            <w:r w:rsidRPr="004D15BF">
              <w:rPr>
                <w:sz w:val="28"/>
                <w:szCs w:val="28"/>
              </w:rPr>
              <w:t>Центр развития предпринимательства и поддержки экспорта Ивановской области</w:t>
            </w:r>
            <w:r w:rsidR="00405964">
              <w:rPr>
                <w:sz w:val="28"/>
                <w:szCs w:val="28"/>
              </w:rPr>
              <w:t>»</w:t>
            </w:r>
            <w:r w:rsidRPr="004D15BF">
              <w:rPr>
                <w:sz w:val="28"/>
                <w:szCs w:val="28"/>
              </w:rPr>
              <w:t xml:space="preserve"> на организацию деятельности центра </w:t>
            </w:r>
            <w:r w:rsidR="00405964">
              <w:rPr>
                <w:sz w:val="28"/>
                <w:szCs w:val="28"/>
              </w:rPr>
              <w:t>«</w:t>
            </w:r>
            <w:r w:rsidRPr="004D15BF">
              <w:rPr>
                <w:sz w:val="28"/>
                <w:szCs w:val="28"/>
              </w:rPr>
              <w:t>Мой бизнес</w:t>
            </w:r>
            <w:r w:rsidR="00405964">
              <w:rPr>
                <w:sz w:val="28"/>
                <w:szCs w:val="28"/>
              </w:rPr>
              <w:t>»</w:t>
            </w:r>
            <w:r w:rsidRPr="004D15BF">
              <w:rPr>
                <w:sz w:val="28"/>
                <w:szCs w:val="28"/>
              </w:rPr>
              <w:t>)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104I555275</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47472092,81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405964">
              <w:rPr>
                <w:sz w:val="28"/>
                <w:szCs w:val="28"/>
              </w:rPr>
              <w:t>«</w:t>
            </w:r>
            <w:r w:rsidRPr="004D15BF">
              <w:rPr>
                <w:sz w:val="28"/>
                <w:szCs w:val="28"/>
              </w:rPr>
              <w:t>Налог на профессиональный доход</w:t>
            </w:r>
            <w:r w:rsidR="00405964">
              <w:rPr>
                <w:sz w:val="28"/>
                <w:szCs w:val="28"/>
              </w:rPr>
              <w:t>»</w:t>
            </w:r>
            <w:r w:rsidRPr="004D15BF">
              <w:rPr>
                <w:sz w:val="28"/>
                <w:szCs w:val="28"/>
              </w:rPr>
              <w:t>, в субъектах Российской Федерации</w:t>
            </w:r>
            <w:r w:rsidR="00405964">
              <w:rPr>
                <w:sz w:val="28"/>
                <w:szCs w:val="28"/>
              </w:rPr>
              <w:t xml:space="preserve"> </w:t>
            </w: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Центр гарантийной поддержки Ивановской области</w:t>
            </w:r>
            <w:r w:rsidR="00405964">
              <w:rPr>
                <w:sz w:val="28"/>
                <w:szCs w:val="28"/>
              </w:rPr>
              <w:t>»</w:t>
            </w:r>
            <w:r w:rsidRPr="004D15BF">
              <w:rPr>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104I555278</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90655050,61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некоммерческой организации </w:t>
            </w:r>
            <w:r w:rsidR="00405964">
              <w:rPr>
                <w:sz w:val="28"/>
                <w:szCs w:val="28"/>
              </w:rPr>
              <w:t>«</w:t>
            </w:r>
            <w:r w:rsidRPr="004D15BF">
              <w:rPr>
                <w:sz w:val="28"/>
                <w:szCs w:val="28"/>
              </w:rPr>
              <w:t>Региональный Фонд развития промышленности Ивановской области</w:t>
            </w:r>
            <w:r w:rsidR="00405964">
              <w:rPr>
                <w:sz w:val="28"/>
                <w:szCs w:val="28"/>
              </w:rPr>
              <w:t>»</w:t>
            </w:r>
            <w:r w:rsidRPr="004D15BF">
              <w:rPr>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4190060910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некоммерческой организации </w:t>
            </w:r>
            <w:r w:rsidR="00405964">
              <w:rPr>
                <w:sz w:val="28"/>
                <w:szCs w:val="28"/>
              </w:rPr>
              <w:t>«</w:t>
            </w:r>
            <w:r w:rsidRPr="004D15BF">
              <w:rPr>
                <w:sz w:val="28"/>
                <w:szCs w:val="28"/>
              </w:rPr>
              <w:t>Региональный Фонд развития промышленности Ивановской области</w:t>
            </w:r>
            <w:r w:rsidR="00405964">
              <w:rPr>
                <w:sz w:val="28"/>
                <w:szCs w:val="28"/>
              </w:rPr>
              <w:t>»</w:t>
            </w:r>
            <w:r w:rsidRPr="004D15BF">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4190060940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1666800,00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Центр гарантийной поддержки Ивановской области</w:t>
            </w:r>
            <w:r w:rsidR="00405964">
              <w:rPr>
                <w:sz w:val="28"/>
                <w:szCs w:val="28"/>
              </w:rPr>
              <w:t>»</w:t>
            </w:r>
            <w:r w:rsidRPr="004D15BF">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4190061110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10302R0660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197656,25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113462,23</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Комитет Ивановской области ЗАГС</w:t>
            </w:r>
          </w:p>
        </w:tc>
        <w:tc>
          <w:tcPr>
            <w:tcW w:w="1011" w:type="dxa"/>
            <w:noWrap/>
            <w:hideMark/>
          </w:tcPr>
          <w:p w:rsidR="009A3201" w:rsidRPr="004D15BF" w:rsidRDefault="009A3201" w:rsidP="009A3201">
            <w:pPr>
              <w:jc w:val="center"/>
              <w:rPr>
                <w:b/>
                <w:bCs/>
                <w:sz w:val="28"/>
                <w:szCs w:val="28"/>
              </w:rPr>
            </w:pPr>
            <w:r w:rsidRPr="004D15BF">
              <w:rPr>
                <w:b/>
                <w:bCs/>
                <w:sz w:val="28"/>
                <w:szCs w:val="28"/>
              </w:rPr>
              <w:t>017</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61446180,00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Проведение ремонтно-реставрационных работ объекта культурного наследия (памятника истории и культуры) регионального значения </w:t>
            </w:r>
            <w:r w:rsidR="00405964">
              <w:rPr>
                <w:sz w:val="28"/>
                <w:szCs w:val="28"/>
              </w:rPr>
              <w:t>«</w:t>
            </w:r>
            <w:r w:rsidRPr="004D15BF">
              <w:rPr>
                <w:sz w:val="28"/>
                <w:szCs w:val="28"/>
              </w:rPr>
              <w:t xml:space="preserve">Дом-особняк. </w:t>
            </w:r>
            <w:proofErr w:type="spellStart"/>
            <w:proofErr w:type="gramStart"/>
            <w:r w:rsidRPr="004D15BF">
              <w:rPr>
                <w:sz w:val="28"/>
                <w:szCs w:val="28"/>
              </w:rPr>
              <w:t>ХХв</w:t>
            </w:r>
            <w:proofErr w:type="spellEnd"/>
            <w:r w:rsidRPr="004D15BF">
              <w:rPr>
                <w:sz w:val="28"/>
                <w:szCs w:val="28"/>
              </w:rPr>
              <w:t>.,</w:t>
            </w:r>
            <w:proofErr w:type="gramEnd"/>
            <w:r w:rsidRPr="004D15BF">
              <w:rPr>
                <w:sz w:val="28"/>
                <w:szCs w:val="28"/>
              </w:rPr>
              <w:t xml:space="preserve"> </w:t>
            </w:r>
            <w:proofErr w:type="spellStart"/>
            <w:r w:rsidRPr="004D15BF">
              <w:rPr>
                <w:sz w:val="28"/>
                <w:szCs w:val="28"/>
              </w:rPr>
              <w:t>арх.Трубников</w:t>
            </w:r>
            <w:proofErr w:type="spellEnd"/>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017</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2510125300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8417780,00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017</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4190059300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44673385,45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017</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4190059300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7544182,55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017</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4190059300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755832,00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017</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55000,00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энергетики и тарифов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018</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30329306,79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018</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28842087,90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018</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1451218,89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018</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Служба государственной жилищной инспекции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019</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38754179,38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019</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34662968,71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019</w:t>
            </w:r>
          </w:p>
        </w:tc>
        <w:tc>
          <w:tcPr>
            <w:tcW w:w="649" w:type="dxa"/>
            <w:noWrap/>
            <w:hideMark/>
          </w:tcPr>
          <w:p w:rsidR="009A3201" w:rsidRPr="004D15BF" w:rsidRDefault="009A3201" w:rsidP="009A3201">
            <w:pPr>
              <w:jc w:val="center"/>
              <w:rPr>
                <w:sz w:val="28"/>
                <w:szCs w:val="28"/>
              </w:rPr>
            </w:pPr>
            <w:r w:rsidRPr="004D15BF">
              <w:rPr>
                <w:sz w:val="28"/>
                <w:szCs w:val="28"/>
              </w:rPr>
              <w:t>05</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4031210,67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019</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Служба государственного строительного надзора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020</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14323659,67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12578906,02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1726753,65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020</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дорожного хозяйства и транспорта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021</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7010778642,03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функционирования региональной системы </w:t>
            </w:r>
            <w:proofErr w:type="spellStart"/>
            <w:r w:rsidRPr="004D15BF">
              <w:rPr>
                <w:sz w:val="28"/>
                <w:szCs w:val="28"/>
              </w:rPr>
              <w:t>видеофиксации</w:t>
            </w:r>
            <w:proofErr w:type="spellEnd"/>
            <w:r w:rsidRPr="004D15BF">
              <w:rPr>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1210409000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31756934,09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функционирования региональной системы </w:t>
            </w:r>
            <w:proofErr w:type="spellStart"/>
            <w:r w:rsidRPr="004D15BF">
              <w:rPr>
                <w:sz w:val="28"/>
                <w:szCs w:val="28"/>
              </w:rPr>
              <w:t>видеофиксации</w:t>
            </w:r>
            <w:proofErr w:type="spellEnd"/>
            <w:r w:rsidRPr="004D15BF">
              <w:rPr>
                <w:sz w:val="28"/>
                <w:szCs w:val="28"/>
              </w:rPr>
              <w:t xml:space="preserve"> нарушений Правил дорожного движения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1210409000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10610,00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0340170380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5348981,56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возмещение части затрат, связанных с организацией авиарейсов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1220160040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121176987,06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1220160050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169461860,00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1220160540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6045083,00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1220187100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25000000,00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47035623,72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10073126,05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514665,00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w:t>
            </w:r>
            <w:r w:rsidRPr="004D15BF">
              <w:rPr>
                <w:sz w:val="28"/>
                <w:szCs w:val="28"/>
              </w:rPr>
              <w:br/>
              <w:t>на перевозку пассажиров и багажа в пригородном сообщении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08</w:t>
            </w:r>
          </w:p>
        </w:tc>
        <w:tc>
          <w:tcPr>
            <w:tcW w:w="1750" w:type="dxa"/>
            <w:noWrap/>
            <w:hideMark/>
          </w:tcPr>
          <w:p w:rsidR="009A3201" w:rsidRPr="004D15BF" w:rsidRDefault="009A3201" w:rsidP="009A3201">
            <w:pPr>
              <w:jc w:val="center"/>
              <w:rPr>
                <w:sz w:val="28"/>
                <w:szCs w:val="28"/>
              </w:rPr>
            </w:pPr>
            <w:r w:rsidRPr="004D15BF">
              <w:rPr>
                <w:sz w:val="28"/>
                <w:szCs w:val="28"/>
              </w:rPr>
              <w:t>4090090340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70325758,11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1210140390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37000000,00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Строительство путепровода на автомобильной дороге Иваново – Родники (км 9+795) г. Иваново, шоссе Загородное, Ивановская область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1210140640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350000000,00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Строительство моста через реку Теза на автомобильной дороге Южа – Холуй – </w:t>
            </w:r>
            <w:proofErr w:type="spellStart"/>
            <w:r w:rsidRPr="004D15BF">
              <w:rPr>
                <w:sz w:val="28"/>
                <w:szCs w:val="28"/>
              </w:rPr>
              <w:t>Дубакино</w:t>
            </w:r>
            <w:proofErr w:type="spellEnd"/>
            <w:r w:rsidRPr="004D15BF">
              <w:rPr>
                <w:sz w:val="28"/>
                <w:szCs w:val="28"/>
              </w:rPr>
              <w:t xml:space="preserve"> в </w:t>
            </w:r>
            <w:proofErr w:type="spellStart"/>
            <w:r w:rsidRPr="004D15BF">
              <w:rPr>
                <w:sz w:val="28"/>
                <w:szCs w:val="28"/>
              </w:rPr>
              <w:t>Южском</w:t>
            </w:r>
            <w:proofErr w:type="spellEnd"/>
            <w:r w:rsidRPr="004D15BF">
              <w:rPr>
                <w:sz w:val="28"/>
                <w:szCs w:val="28"/>
              </w:rPr>
              <w:t xml:space="preserve"> районе Ивановской области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1210140650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60000000,00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1210180510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308187673,55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1210180520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283000000,00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1210220730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226572440,00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1210220740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1585792041,60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1210290100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4D15BF">
              <w:rPr>
                <w:sz w:val="28"/>
                <w:szCs w:val="28"/>
              </w:rPr>
              <w:b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1210306600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22313993,11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дорожной деятельности в рамках реализации национального проекта </w:t>
            </w:r>
            <w:r w:rsidR="00405964">
              <w:rPr>
                <w:sz w:val="28"/>
                <w:szCs w:val="28"/>
              </w:rPr>
              <w:t>«</w:t>
            </w:r>
            <w:r w:rsidRPr="004D15BF">
              <w:rPr>
                <w:sz w:val="28"/>
                <w:szCs w:val="28"/>
              </w:rPr>
              <w:t>Безопасные и качественные автомобильные дороги</w:t>
            </w:r>
            <w:r w:rsidR="00405964">
              <w:rPr>
                <w:sz w:val="28"/>
                <w:szCs w:val="28"/>
              </w:rPr>
              <w:t>»</w:t>
            </w:r>
            <w:r w:rsidRPr="004D15BF">
              <w:rPr>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121R153931</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1776831979,42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дорожной деятельности в рамках реализации национального проекта </w:t>
            </w:r>
            <w:r w:rsidR="00405964">
              <w:rPr>
                <w:sz w:val="28"/>
                <w:szCs w:val="28"/>
              </w:rPr>
              <w:t>«</w:t>
            </w:r>
            <w:r w:rsidRPr="004D15BF">
              <w:rPr>
                <w:sz w:val="28"/>
                <w:szCs w:val="28"/>
              </w:rPr>
              <w:t>Безопасные и качественные автомобильные дороги</w:t>
            </w:r>
            <w:r w:rsidR="00405964">
              <w:rPr>
                <w:sz w:val="28"/>
                <w:szCs w:val="28"/>
              </w:rPr>
              <w:t>»</w:t>
            </w:r>
            <w:r w:rsidRPr="004D15BF">
              <w:rPr>
                <w:sz w:val="28"/>
                <w:szCs w:val="28"/>
              </w:rPr>
              <w:t xml:space="preserve"> (Финансовое обеспечение дорожной деятельности в отношении дорожной сети городской агломерации </w:t>
            </w:r>
            <w:r w:rsidR="00405964">
              <w:rPr>
                <w:sz w:val="28"/>
                <w:szCs w:val="28"/>
              </w:rPr>
              <w:t>«</w:t>
            </w:r>
            <w:r w:rsidRPr="004D15BF">
              <w:rPr>
                <w:sz w:val="28"/>
                <w:szCs w:val="28"/>
              </w:rPr>
              <w:t>Ивановская</w:t>
            </w:r>
            <w:r w:rsidR="00405964">
              <w:rPr>
                <w:sz w:val="28"/>
                <w:szCs w:val="28"/>
              </w:rPr>
              <w:t>»</w:t>
            </w:r>
            <w:r w:rsidRPr="004D15BF">
              <w:rPr>
                <w:sz w:val="28"/>
                <w:szCs w:val="28"/>
              </w:rPr>
              <w:t>)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121R153932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дорожной деятельности в рамках реализации национального проекта </w:t>
            </w:r>
            <w:r w:rsidR="00405964">
              <w:rPr>
                <w:sz w:val="28"/>
                <w:szCs w:val="28"/>
              </w:rPr>
              <w:t>«</w:t>
            </w:r>
            <w:r w:rsidRPr="004D15BF">
              <w:rPr>
                <w:sz w:val="28"/>
                <w:szCs w:val="28"/>
              </w:rPr>
              <w:t>Безопасные и качественные автомобильные дороги</w:t>
            </w:r>
            <w:r w:rsidR="00405964">
              <w:rPr>
                <w:sz w:val="28"/>
                <w:szCs w:val="28"/>
              </w:rPr>
              <w:t>»</w:t>
            </w:r>
            <w:r w:rsidRPr="004D15BF">
              <w:rPr>
                <w:sz w:val="28"/>
                <w:szCs w:val="28"/>
              </w:rPr>
              <w:t xml:space="preserve"> (Финансовое обеспечение дорожной деятельности в отношении дорожной сети городской агломерации </w:t>
            </w:r>
            <w:r w:rsidR="00405964">
              <w:rPr>
                <w:sz w:val="28"/>
                <w:szCs w:val="28"/>
              </w:rPr>
              <w:t>«</w:t>
            </w:r>
            <w:r w:rsidRPr="004D15BF">
              <w:rPr>
                <w:sz w:val="28"/>
                <w:szCs w:val="28"/>
              </w:rPr>
              <w:t>Ивановская</w:t>
            </w:r>
            <w:r w:rsidR="00405964">
              <w:rPr>
                <w:sz w:val="28"/>
                <w:szCs w:val="28"/>
              </w:rPr>
              <w:t>»</w:t>
            </w:r>
            <w:r w:rsidRPr="004D15BF">
              <w:rPr>
                <w:sz w:val="28"/>
                <w:szCs w:val="28"/>
              </w:rPr>
              <w:t>)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121R153932</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1079295000,00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4D15BF">
              <w:rPr>
                <w:sz w:val="28"/>
                <w:szCs w:val="28"/>
              </w:rPr>
              <w:b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121R254180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31920000,00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4D15BF">
              <w:rPr>
                <w:sz w:val="28"/>
                <w:szCs w:val="28"/>
              </w:rPr>
              <w:br/>
              <w:t xml:space="preserve">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121R254180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68080000,00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Развитие транспортной инфраструктуры на сельских территориях (Строительство автомобильной дороги </w:t>
            </w:r>
            <w:proofErr w:type="spellStart"/>
            <w:r w:rsidRPr="004D15BF">
              <w:rPr>
                <w:sz w:val="28"/>
                <w:szCs w:val="28"/>
              </w:rPr>
              <w:t>Жажлево</w:t>
            </w:r>
            <w:proofErr w:type="spellEnd"/>
            <w:r w:rsidRPr="004D15BF">
              <w:rPr>
                <w:sz w:val="28"/>
                <w:szCs w:val="28"/>
              </w:rPr>
              <w:t xml:space="preserve"> - </w:t>
            </w:r>
            <w:proofErr w:type="spellStart"/>
            <w:r w:rsidRPr="004D15BF">
              <w:rPr>
                <w:sz w:val="28"/>
                <w:szCs w:val="28"/>
              </w:rPr>
              <w:t>Ильинское</w:t>
            </w:r>
            <w:proofErr w:type="spellEnd"/>
            <w:r w:rsidRPr="004D15BF">
              <w:rPr>
                <w:sz w:val="28"/>
                <w:szCs w:val="28"/>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13Д02R3722</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315765190,00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0330170300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59922726,47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0330170310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88700,00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0330170340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4198000,00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0330170350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0330270320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28653418,69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0330270360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726000,00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0330370330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421762,53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0330370370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10600,00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0331270290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35699370,82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0340270460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41929900,00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021</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0340370900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17579417,25</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культуры и туризма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022</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1553220497,42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2510400950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16284918,00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2510400960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23963672,10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sidR="00405964">
              <w:rPr>
                <w:sz w:val="28"/>
                <w:szCs w:val="28"/>
              </w:rPr>
              <w:t>«</w:t>
            </w:r>
            <w:r w:rsidRPr="004D15BF">
              <w:rPr>
                <w:sz w:val="28"/>
                <w:szCs w:val="28"/>
              </w:rPr>
              <w:t>Государственный архив Ивановской области</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2510402900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3783200,00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премий Губернатора Ивановской области </w:t>
            </w:r>
            <w:r w:rsidR="00405964">
              <w:rPr>
                <w:sz w:val="28"/>
                <w:szCs w:val="28"/>
              </w:rPr>
              <w:t>«</w:t>
            </w:r>
            <w:r w:rsidRPr="004D15BF">
              <w:rPr>
                <w:sz w:val="28"/>
                <w:szCs w:val="28"/>
              </w:rPr>
              <w:t>За личный вклад в развитие культуры Ивановской области</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2520170880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Центр развития туризма и гостеприимства Ивановской области</w:t>
            </w:r>
            <w:r w:rsidR="00405964">
              <w:rPr>
                <w:sz w:val="28"/>
                <w:szCs w:val="28"/>
              </w:rPr>
              <w:t>»</w:t>
            </w:r>
            <w:r w:rsidRPr="004D15BF">
              <w:rPr>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2530261030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32506985,00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Субсидия автономной некоммерческой организации </w:t>
            </w:r>
            <w:r w:rsidR="00405964">
              <w:rPr>
                <w:sz w:val="28"/>
                <w:szCs w:val="28"/>
              </w:rPr>
              <w:t>«</w:t>
            </w:r>
            <w:r w:rsidRPr="004D15BF">
              <w:rPr>
                <w:sz w:val="28"/>
                <w:szCs w:val="28"/>
              </w:rPr>
              <w:t>Центр развития туризма и гостеприимства Ивановской области</w:t>
            </w:r>
            <w:r w:rsidR="00405964">
              <w:rPr>
                <w:sz w:val="28"/>
                <w:szCs w:val="28"/>
              </w:rPr>
              <w:t>»</w:t>
            </w:r>
            <w:r w:rsidRPr="004D15BF">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12</w:t>
            </w:r>
          </w:p>
        </w:tc>
        <w:tc>
          <w:tcPr>
            <w:tcW w:w="1750" w:type="dxa"/>
            <w:noWrap/>
            <w:hideMark/>
          </w:tcPr>
          <w:p w:rsidR="009A3201" w:rsidRPr="004D15BF" w:rsidRDefault="009A3201" w:rsidP="009A3201">
            <w:pPr>
              <w:jc w:val="center"/>
              <w:rPr>
                <w:sz w:val="28"/>
                <w:szCs w:val="28"/>
              </w:rPr>
            </w:pPr>
            <w:r w:rsidRPr="004D15BF">
              <w:rPr>
                <w:sz w:val="28"/>
                <w:szCs w:val="28"/>
              </w:rPr>
              <w:t>2530261040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14730849,00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0230100570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3365012,75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районов и городских округов Ивановской области на </w:t>
            </w:r>
            <w:proofErr w:type="spellStart"/>
            <w:r w:rsidRPr="004D15BF">
              <w:rPr>
                <w:sz w:val="28"/>
                <w:szCs w:val="28"/>
              </w:rPr>
              <w:t>софинансирование</w:t>
            </w:r>
            <w:proofErr w:type="spellEnd"/>
            <w:r w:rsidRPr="004D15BF">
              <w:rPr>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0230181430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92083284,00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023A155199</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95000000,00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виртуальных концертных залов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252A354530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0220100460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132490080,17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0220102450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6140944,46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0220170780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3666960,00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0220201150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22267300,00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0250170970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1162540,00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Организация и обеспечение оздоровления в региональном творческом лагере юных и молодых художников </w:t>
            </w:r>
            <w:r w:rsidR="00405964">
              <w:rPr>
                <w:sz w:val="28"/>
                <w:szCs w:val="28"/>
              </w:rPr>
              <w:t>«</w:t>
            </w:r>
            <w:r w:rsidRPr="004D15BF">
              <w:rPr>
                <w:sz w:val="28"/>
                <w:szCs w:val="28"/>
              </w:rPr>
              <w:t>Волжский художник</w:t>
            </w:r>
            <w:r w:rsidR="00405964">
              <w:rPr>
                <w:sz w:val="28"/>
                <w:szCs w:val="28"/>
              </w:rPr>
              <w:t>»</w:t>
            </w:r>
            <w:r w:rsidRPr="004D15BF">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2520501080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211250,00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2510200990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88209971,94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2510201030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2164954,00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2510204900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7675800,00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2510300980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198386635,00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2510301050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20463784,43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2520102780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28277912,99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2520102790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4766405,80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Проведение Международного кинофестиваля имени Андрея Тарковского </w:t>
            </w:r>
            <w:r w:rsidR="00405964">
              <w:rPr>
                <w:sz w:val="28"/>
                <w:szCs w:val="28"/>
              </w:rPr>
              <w:t>«</w:t>
            </w:r>
            <w:r w:rsidRPr="004D15BF">
              <w:rPr>
                <w:sz w:val="28"/>
                <w:szCs w:val="28"/>
              </w:rPr>
              <w:t>Зеркало</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2520102800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2520201000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45772944,00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2520201010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193142427,50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2520201070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2520201200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24210400,00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2520202810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47379552,42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2520203510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2520207200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2200000,00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25202R4660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4251505,00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25202R5170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8514194,00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2520381980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25560800,00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25203R4670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13618387,00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образований Ивановской области на </w:t>
            </w:r>
            <w:proofErr w:type="spellStart"/>
            <w:r w:rsidRPr="004D15BF">
              <w:rPr>
                <w:sz w:val="28"/>
                <w:szCs w:val="28"/>
              </w:rPr>
              <w:t>софинансирование</w:t>
            </w:r>
            <w:proofErr w:type="spellEnd"/>
            <w:r w:rsidRPr="004D15BF">
              <w:rPr>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2520480340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274944759,00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252A155197</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46149570,00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252A155198</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18932020,00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252A255193</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645162,00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252A255194</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430108,00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20601587,84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1430570,02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0250170080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0250170090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134751,00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1009800,00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детей-инвалидов)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022</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03606R5142</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500000,00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социальной защиты населения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023</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11308297958,19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0720180360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22739851,85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Проведение ежегодной областной акции </w:t>
            </w:r>
            <w:r w:rsidR="00405964">
              <w:rPr>
                <w:sz w:val="28"/>
                <w:szCs w:val="28"/>
              </w:rPr>
              <w:t>«</w:t>
            </w:r>
            <w:r w:rsidRPr="004D15BF">
              <w:rPr>
                <w:sz w:val="28"/>
                <w:szCs w:val="28"/>
              </w:rPr>
              <w:t>Поможем собрать детей в школу</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0340170580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897300,00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0350120280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0350120290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торжественного мероприятия, посвященного Дню матери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0350120290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Проведение областного конкурса </w:t>
            </w:r>
            <w:r w:rsidR="00405964">
              <w:rPr>
                <w:sz w:val="28"/>
                <w:szCs w:val="28"/>
              </w:rPr>
              <w:t>«</w:t>
            </w:r>
            <w:r w:rsidRPr="004D15BF">
              <w:rPr>
                <w:sz w:val="28"/>
                <w:szCs w:val="28"/>
              </w:rPr>
              <w:t>Семья года</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0350120300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49000,00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0350120310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51000,00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0350220220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202000,00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1110221600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2520620460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1628300,66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2520620460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190000,00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0210253032</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2031100,00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0320100640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38413652,17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0320100640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1092000,00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0320100690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16330520,00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0320100690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1563082,00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0320102460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210001699,70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0320102460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113816067,84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0320102460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850014,52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0320102460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9269462,49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281000,00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0340420190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264810000,00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районов и городских округов Ивановской области на </w:t>
            </w:r>
            <w:proofErr w:type="spellStart"/>
            <w:r w:rsidRPr="004D15BF">
              <w:rPr>
                <w:sz w:val="28"/>
                <w:szCs w:val="28"/>
              </w:rPr>
              <w:t>софинансирование</w:t>
            </w:r>
            <w:proofErr w:type="spellEnd"/>
            <w:r w:rsidRPr="004D15BF">
              <w:rPr>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0340480190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23433396,00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0340480200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2221212,00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Предоставление дополнительного материального обеспечения гражданам, удостоенным звания </w:t>
            </w:r>
            <w:r w:rsidR="00405964">
              <w:rPr>
                <w:sz w:val="28"/>
                <w:szCs w:val="28"/>
              </w:rPr>
              <w:t>«</w:t>
            </w:r>
            <w:r w:rsidRPr="004D15BF">
              <w:rPr>
                <w:sz w:val="28"/>
                <w:szCs w:val="28"/>
              </w:rPr>
              <w:t>Почетный гражданин Ивановской области</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0331370400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2073956,40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0331370410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264,00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0331370410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0331370420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6452,31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0331370420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645230,88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0331370630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12290,11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0331370630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1229011,20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0331370700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643932,11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0331370700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47698675,20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874204446,03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741384918,28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17709904,49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12309089,83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0310100650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32725877,84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281838,32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0310100660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2807866,88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144770,00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77690951,61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0310100670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14608480,98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0310100710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81527469,33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0310105900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7486517,28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0310160630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695724,48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0310160630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118860,60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405964">
              <w:rPr>
                <w:sz w:val="28"/>
                <w:szCs w:val="28"/>
              </w:rPr>
              <w:t>«</w:t>
            </w:r>
            <w:proofErr w:type="spellStart"/>
            <w:r w:rsidRPr="004D15BF">
              <w:rPr>
                <w:sz w:val="28"/>
                <w:szCs w:val="28"/>
              </w:rPr>
              <w:t>Пучежский</w:t>
            </w:r>
            <w:proofErr w:type="spellEnd"/>
            <w:r w:rsidRPr="004D15BF">
              <w:rPr>
                <w:sz w:val="28"/>
                <w:szCs w:val="28"/>
              </w:rPr>
              <w:t xml:space="preserve"> дом-интернат для престарелых и инвалидов</w:t>
            </w:r>
            <w:r w:rsidR="00405964">
              <w:rPr>
                <w:sz w:val="28"/>
                <w:szCs w:val="28"/>
              </w:rPr>
              <w:t>»</w:t>
            </w:r>
            <w:r w:rsidRPr="004D15BF">
              <w:rPr>
                <w:sz w:val="28"/>
                <w:szCs w:val="28"/>
              </w:rPr>
              <w:t>)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031P351211</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41868374,00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405964">
              <w:rPr>
                <w:sz w:val="28"/>
                <w:szCs w:val="28"/>
              </w:rPr>
              <w:t>«</w:t>
            </w:r>
            <w:proofErr w:type="spellStart"/>
            <w:r w:rsidRPr="004D15BF">
              <w:rPr>
                <w:sz w:val="28"/>
                <w:szCs w:val="28"/>
              </w:rPr>
              <w:t>Плесский</w:t>
            </w:r>
            <w:proofErr w:type="spellEnd"/>
            <w:r w:rsidRPr="004D15BF">
              <w:rPr>
                <w:sz w:val="28"/>
                <w:szCs w:val="28"/>
              </w:rPr>
              <w:t xml:space="preserve"> дом-интернат для престарелых и инвалидов</w:t>
            </w:r>
            <w:r w:rsidR="00405964">
              <w:rPr>
                <w:sz w:val="28"/>
                <w:szCs w:val="28"/>
              </w:rPr>
              <w:t>»</w:t>
            </w:r>
            <w:r w:rsidRPr="004D15BF">
              <w:rPr>
                <w:sz w:val="28"/>
                <w:szCs w:val="28"/>
              </w:rPr>
              <w:t>)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031P351212</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73692737,11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0330170110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12424190,37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0330170110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878655612,88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0330170220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5812649,08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ветеранам труда и приравненным к ним гражданам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0330170220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409479900,00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0330170250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12587634,00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и ремонт зубных протезов труженикам тыла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0330170270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339309,00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0330170990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40347,98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труженикам тыла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0330170990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2351610,00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0330270120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3938170,43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0330270120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275465881,20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0330270230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1946151,58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ветеранам труда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0330270230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139910250,00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0330270260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3119434,00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0330370130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108138,18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0330370130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7564014,16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0330370240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55017,58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0330370240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3415374,00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и ремонт зубных протезов реабилитированным лицам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0330370280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151710,00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4D15BF">
              <w:rPr>
                <w:sz w:val="28"/>
                <w:szCs w:val="28"/>
              </w:rPr>
              <w:t>не установлена</w:t>
            </w:r>
            <w:proofErr w:type="gramEnd"/>
            <w:r w:rsidRPr="004D15BF">
              <w:rPr>
                <w:sz w:val="28"/>
                <w:szCs w:val="28"/>
              </w:rPr>
              <w:t xml:space="preserve"> и они не востребованы из морга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0330420170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809547,48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0330470200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156400,72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0330470200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9637470,00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0330570150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1841975,23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0330570150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125059423,08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0330570160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341851,55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0330570160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23414490,00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0330651370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348800,00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0330651370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22617600,00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405964">
              <w:rPr>
                <w:sz w:val="28"/>
                <w:szCs w:val="28"/>
              </w:rPr>
              <w:t>«</w:t>
            </w:r>
            <w:r w:rsidRPr="004D15BF">
              <w:rPr>
                <w:sz w:val="28"/>
                <w:szCs w:val="28"/>
              </w:rPr>
              <w:t>Почетный донор России</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0330752200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1739157,10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405964">
              <w:rPr>
                <w:sz w:val="28"/>
                <w:szCs w:val="28"/>
              </w:rPr>
              <w:t>«</w:t>
            </w:r>
            <w:r w:rsidRPr="004D15BF">
              <w:rPr>
                <w:sz w:val="28"/>
                <w:szCs w:val="28"/>
              </w:rPr>
              <w:t>Почетный донор России</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0330752200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174187542,90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405964">
              <w:rPr>
                <w:sz w:val="28"/>
                <w:szCs w:val="28"/>
              </w:rPr>
              <w:t>«</w:t>
            </w:r>
            <w:r w:rsidRPr="004D15BF">
              <w:rPr>
                <w:sz w:val="28"/>
                <w:szCs w:val="28"/>
              </w:rPr>
              <w:t>Об иммунопрофилактике инфекционных болезней</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0330852400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1087,84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405964">
              <w:rPr>
                <w:sz w:val="28"/>
                <w:szCs w:val="28"/>
              </w:rPr>
              <w:t>«</w:t>
            </w:r>
            <w:r w:rsidRPr="004D15BF">
              <w:rPr>
                <w:sz w:val="28"/>
                <w:szCs w:val="28"/>
              </w:rPr>
              <w:t>Об иммунопрофилактике инфекционных болезней</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0330852400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81312,16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405964">
              <w:rPr>
                <w:sz w:val="28"/>
                <w:szCs w:val="28"/>
              </w:rPr>
              <w:t>«</w:t>
            </w:r>
            <w:r w:rsidRPr="004D15BF">
              <w:rPr>
                <w:sz w:val="28"/>
                <w:szCs w:val="28"/>
              </w:rPr>
              <w:t>Об обязательном страховании гражданской ответственности владельцев транспортных средств</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0330952800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405964">
              <w:rPr>
                <w:sz w:val="28"/>
                <w:szCs w:val="28"/>
              </w:rPr>
              <w:t>«</w:t>
            </w:r>
            <w:r w:rsidRPr="004D15BF">
              <w:rPr>
                <w:sz w:val="28"/>
                <w:szCs w:val="28"/>
              </w:rPr>
              <w:t>Об обязательном страховании гражданской ответственности владельцев транспортных средств</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0330952800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285200,00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0331052500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10227973,00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Оплата жилищно-коммунальных услуг отдельным категориям граждан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0331052500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681670527,00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0331170170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5494679,00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0331171000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5114400,00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03311R4040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1739104,32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03311R4040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235894988,70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03311R4040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999311,40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0331270140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10475911,19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0331270140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925793700,00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0331270180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1980630,00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0331270190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0331271350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03312R4620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225514,47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03312R4620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14974400,00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0331370790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7611,27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0331370790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618802,56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0340170470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4506,53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0340170470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446544,00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0340170480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18994,99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0340170480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1754247,00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0340170590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1800000,00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0340270100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658159,12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0340270100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57509272,92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405964">
              <w:rPr>
                <w:sz w:val="28"/>
                <w:szCs w:val="28"/>
              </w:rPr>
              <w:t>«</w:t>
            </w:r>
            <w:r w:rsidRPr="004D15BF">
              <w:rPr>
                <w:sz w:val="28"/>
                <w:szCs w:val="28"/>
              </w:rPr>
              <w:t>О ветеранах</w:t>
            </w:r>
            <w:r w:rsidR="00405964">
              <w:rPr>
                <w:sz w:val="28"/>
                <w:szCs w:val="28"/>
              </w:rPr>
              <w:t>»</w:t>
            </w:r>
            <w:r w:rsidRPr="004D15BF">
              <w:rPr>
                <w:sz w:val="28"/>
                <w:szCs w:val="28"/>
              </w:rPr>
              <w:t xml:space="preserve">, в соответствии с Указом Президента Российской Федерации от 7 мая 2008 года № 714 </w:t>
            </w:r>
            <w:r w:rsidR="00405964">
              <w:rPr>
                <w:sz w:val="28"/>
                <w:szCs w:val="28"/>
              </w:rPr>
              <w:t>«</w:t>
            </w:r>
            <w:r w:rsidRPr="004D15BF">
              <w:rPr>
                <w:sz w:val="28"/>
                <w:szCs w:val="28"/>
              </w:rPr>
              <w:t>Об обеспечении жильем ветеранов Великой Отечественной войны 1941 - 1945 годов</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2310151340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18275800,00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405964">
              <w:rPr>
                <w:sz w:val="28"/>
                <w:szCs w:val="28"/>
              </w:rPr>
              <w:t>«</w:t>
            </w:r>
            <w:r w:rsidRPr="004D15BF">
              <w:rPr>
                <w:sz w:val="28"/>
                <w:szCs w:val="28"/>
              </w:rPr>
              <w:t>О ветеранах</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2310151350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3276300,00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405964">
              <w:rPr>
                <w:sz w:val="28"/>
                <w:szCs w:val="28"/>
              </w:rPr>
              <w:t>«</w:t>
            </w:r>
            <w:r w:rsidRPr="004D15BF">
              <w:rPr>
                <w:sz w:val="28"/>
                <w:szCs w:val="28"/>
              </w:rPr>
              <w:t>О социальной защите инвалидов в Российской Федерации</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2310151760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4978500,00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405964">
              <w:rPr>
                <w:sz w:val="28"/>
                <w:szCs w:val="28"/>
              </w:rPr>
              <w:t>«</w:t>
            </w:r>
            <w:r w:rsidRPr="004D15BF">
              <w:rPr>
                <w:sz w:val="28"/>
                <w:szCs w:val="28"/>
              </w:rPr>
              <w:t>О государственных пособиях гражданам, имеющим детей</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0340152700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3457600,00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405964">
              <w:rPr>
                <w:sz w:val="28"/>
                <w:szCs w:val="28"/>
              </w:rPr>
              <w:t>«</w:t>
            </w:r>
            <w:r w:rsidRPr="004D15BF">
              <w:rPr>
                <w:sz w:val="28"/>
                <w:szCs w:val="28"/>
              </w:rPr>
              <w:t>О государственных пособиях гражданам, имеющим детей</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0340153800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6193161,81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405964">
              <w:rPr>
                <w:sz w:val="28"/>
                <w:szCs w:val="28"/>
              </w:rPr>
              <w:t>«</w:t>
            </w:r>
            <w:r w:rsidRPr="004D15BF">
              <w:rPr>
                <w:sz w:val="28"/>
                <w:szCs w:val="28"/>
              </w:rPr>
              <w:t>О государственных пособиях гражданам, имеющим детей</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0340153800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412895538,19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пособия на ребенка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0340170450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204846,94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пособия на ребенка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0340170450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195092328,00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03401R3020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16990853,27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03401R3020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1604969892,47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0340301860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0340352600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5068800,00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0340359400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1202568,67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120256867,20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1078466,40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Вознаграждение приемным родителям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137073079,44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487527,84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48752784,00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1634,04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Вознаграждение патронатным воспитателям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207686,48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0340370540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88312,44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03403R0820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205647260,00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034P150840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5696670,44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034P150840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538926667,00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034P155730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11010032,00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034P155730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738374268,00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034P171210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27629,49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Выплата регионального студенческого (материнского) капитала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034P171210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2477981,20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034P171220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365735,71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034P171220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33240240,00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034P171230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20735,75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034P171230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1982385,12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0340224100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103500,00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0350220200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676000,00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0350320180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58900,00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Выплата премий Губернатора Ивановской области </w:t>
            </w:r>
            <w:r w:rsidR="00405964">
              <w:rPr>
                <w:sz w:val="28"/>
                <w:szCs w:val="28"/>
              </w:rPr>
              <w:t>«</w:t>
            </w:r>
            <w:r w:rsidRPr="004D15BF">
              <w:rPr>
                <w:sz w:val="28"/>
                <w:szCs w:val="28"/>
              </w:rPr>
              <w:t>За социальную и творческую активность</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0360270760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2631700,00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детей-инвалидов)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609700,00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детей-инвалидов)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03606R5142</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1300000,00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69209550,04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9344642,16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447166,00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1810201460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174177615,77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39386909,26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государственных учреждений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1810201460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360000,00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1810201640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65490294,59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023</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1810201640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спорта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024</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322326961,82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муниципальных районов и городских округов Ивановской области на </w:t>
            </w:r>
            <w:proofErr w:type="spellStart"/>
            <w:r w:rsidRPr="004D15BF">
              <w:rPr>
                <w:sz w:val="28"/>
                <w:szCs w:val="28"/>
              </w:rPr>
              <w:t>софинансирование</w:t>
            </w:r>
            <w:proofErr w:type="spellEnd"/>
            <w:r w:rsidRPr="004D15BF">
              <w:rPr>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0230181440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28718301,48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03606R5141</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1464600,00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детей-инвалидов)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03606R5142</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1464600,00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Мероприятия по поэтапному внедрению Всероссийского физкультурно-спортивного комплекса </w:t>
            </w:r>
            <w:r w:rsidR="00405964">
              <w:rPr>
                <w:sz w:val="28"/>
                <w:szCs w:val="28"/>
              </w:rPr>
              <w:t>«</w:t>
            </w:r>
            <w:r w:rsidRPr="004D15BF">
              <w:rPr>
                <w:sz w:val="28"/>
                <w:szCs w:val="28"/>
              </w:rPr>
              <w:t>Готов к труду и обороне</w:t>
            </w:r>
            <w:r w:rsidR="00405964">
              <w:rPr>
                <w:sz w:val="28"/>
                <w:szCs w:val="28"/>
              </w:rPr>
              <w:t>»</w:t>
            </w:r>
            <w:r w:rsidRPr="004D15BF">
              <w:rPr>
                <w:sz w:val="28"/>
                <w:szCs w:val="28"/>
              </w:rPr>
              <w:t xml:space="preserve"> (ГТО)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2110302410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5251832,19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2110101290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390000,00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2110101290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2267500,00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02</w:t>
            </w:r>
          </w:p>
        </w:tc>
        <w:tc>
          <w:tcPr>
            <w:tcW w:w="1750" w:type="dxa"/>
            <w:noWrap/>
            <w:hideMark/>
          </w:tcPr>
          <w:p w:rsidR="009A3201" w:rsidRPr="004D15BF" w:rsidRDefault="009A3201" w:rsidP="009A3201">
            <w:pPr>
              <w:jc w:val="center"/>
              <w:rPr>
                <w:sz w:val="28"/>
                <w:szCs w:val="28"/>
              </w:rPr>
            </w:pPr>
            <w:r w:rsidRPr="004D15BF">
              <w:rPr>
                <w:sz w:val="28"/>
                <w:szCs w:val="28"/>
              </w:rPr>
              <w:t>211P552282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8123636,36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2110101290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2137945,01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2110101290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11000000,00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2120102470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113798379,00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Участие команд областного государственного бюджетного учреждения </w:t>
            </w:r>
            <w:r w:rsidR="00405964">
              <w:rPr>
                <w:sz w:val="28"/>
                <w:szCs w:val="28"/>
              </w:rPr>
              <w:t>«</w:t>
            </w:r>
            <w:r w:rsidRPr="004D15BF">
              <w:rPr>
                <w:sz w:val="28"/>
                <w:szCs w:val="28"/>
              </w:rPr>
              <w:t>Спортивная школа олимпийского резерва № 4</w:t>
            </w:r>
            <w:r w:rsidR="00405964">
              <w:rPr>
                <w:sz w:val="28"/>
                <w:szCs w:val="28"/>
              </w:rPr>
              <w:t>»</w:t>
            </w:r>
            <w:r w:rsidRPr="004D15BF">
              <w:rPr>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2120104700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2900000,00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2120105700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8215116,74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2120109400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82197613,43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2120160020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40750000,00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Именные стипендии в области физической культуры и спорта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2120171030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240000,00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212P550810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2730967,74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9699093,59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958876,28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024</w:t>
            </w:r>
          </w:p>
        </w:tc>
        <w:tc>
          <w:tcPr>
            <w:tcW w:w="649" w:type="dxa"/>
            <w:noWrap/>
            <w:hideMark/>
          </w:tcPr>
          <w:p w:rsidR="009A3201" w:rsidRPr="004D15BF" w:rsidRDefault="009A3201" w:rsidP="009A3201">
            <w:pPr>
              <w:jc w:val="center"/>
              <w:rPr>
                <w:sz w:val="28"/>
                <w:szCs w:val="28"/>
              </w:rPr>
            </w:pPr>
            <w:r w:rsidRPr="004D15BF">
              <w:rPr>
                <w:sz w:val="28"/>
                <w:szCs w:val="28"/>
              </w:rPr>
              <w:t>11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500,00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Служба ветеринарии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027</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104004441,68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0720180370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2912433,02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0850182400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1961627,22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13А0101340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78741205,23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13А0101390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2536047,00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13А0102420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230106,15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13А0102840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964361,09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13А0120760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996520,00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Приобретение </w:t>
            </w:r>
            <w:proofErr w:type="spellStart"/>
            <w:r w:rsidRPr="004D15BF">
              <w:rPr>
                <w:sz w:val="28"/>
                <w:szCs w:val="28"/>
              </w:rPr>
              <w:t>диагностикумов</w:t>
            </w:r>
            <w:proofErr w:type="spellEnd"/>
            <w:r w:rsidRPr="004D15BF">
              <w:rPr>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13А0120770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278943,00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13В0104100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187833,33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13В0108200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6183333,33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13В0122940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8077461,53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773570,78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027</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21000,00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Избирательная комиссия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030</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22513187,58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4010090110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74233,00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Повышение правовой культуры избирателей и организаторов выборов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030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4010090110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4090001620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3781095,49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4090001940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16837300,27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4090001940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1670558,82</w:t>
            </w:r>
          </w:p>
        </w:tc>
      </w:tr>
      <w:tr w:rsidR="009A3201" w:rsidRPr="004D15BF" w:rsidTr="009A3201">
        <w:trPr>
          <w:trHeight w:val="300"/>
        </w:trPr>
        <w:tc>
          <w:tcPr>
            <w:tcW w:w="7631" w:type="dxa"/>
            <w:noWrap/>
            <w:hideMark/>
          </w:tcPr>
          <w:p w:rsidR="009A3201" w:rsidRPr="004D15BF" w:rsidRDefault="009A3201" w:rsidP="00405964">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030</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4090020360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Комитет Ивановской области по лесному хозяйству</w:t>
            </w:r>
          </w:p>
        </w:tc>
        <w:tc>
          <w:tcPr>
            <w:tcW w:w="1011" w:type="dxa"/>
            <w:noWrap/>
            <w:hideMark/>
          </w:tcPr>
          <w:p w:rsidR="009A3201" w:rsidRPr="004D15BF" w:rsidRDefault="009A3201" w:rsidP="009A3201">
            <w:pPr>
              <w:jc w:val="center"/>
              <w:rPr>
                <w:b/>
                <w:bCs/>
                <w:sz w:val="28"/>
                <w:szCs w:val="28"/>
              </w:rPr>
            </w:pPr>
            <w:r w:rsidRPr="004D15BF">
              <w:rPr>
                <w:b/>
                <w:bCs/>
                <w:sz w:val="28"/>
                <w:szCs w:val="28"/>
              </w:rPr>
              <w:t>034</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207516610,82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1410102240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2161987,29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1410109900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379762,62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1410151290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1410151290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12324957,60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1410251290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39871473,87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1410251290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3837425,99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1410251290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15100,14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1410301420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1473737,05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лесничеств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1410301420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2195870,03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1410351290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99218725,79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1410351290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21402616,61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лесных отношений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1410351290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96200,00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Увеличение площади </w:t>
            </w:r>
            <w:proofErr w:type="spellStart"/>
            <w:r w:rsidRPr="004D15BF">
              <w:rPr>
                <w:sz w:val="28"/>
                <w:szCs w:val="28"/>
              </w:rPr>
              <w:t>лесовосстановления</w:t>
            </w:r>
            <w:proofErr w:type="spellEnd"/>
            <w:r w:rsidRPr="004D15BF">
              <w:rPr>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141GА54290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7766500,00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D15BF">
              <w:rPr>
                <w:sz w:val="28"/>
                <w:szCs w:val="28"/>
              </w:rPr>
              <w:t>лесовосстановлению</w:t>
            </w:r>
            <w:proofErr w:type="spellEnd"/>
            <w:r w:rsidRPr="004D15BF">
              <w:rPr>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141GА54300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383600,00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4D15BF">
              <w:rPr>
                <w:sz w:val="28"/>
                <w:szCs w:val="28"/>
              </w:rPr>
              <w:t>лесопожарной</w:t>
            </w:r>
            <w:proofErr w:type="spellEnd"/>
            <w:r w:rsidRPr="004D15BF">
              <w:rPr>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141GА54320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11244400,00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36400,00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07</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6958,00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034</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09</w:t>
            </w:r>
          </w:p>
        </w:tc>
        <w:tc>
          <w:tcPr>
            <w:tcW w:w="1750" w:type="dxa"/>
            <w:noWrap/>
            <w:hideMark/>
          </w:tcPr>
          <w:p w:rsidR="009A3201" w:rsidRPr="004D15BF" w:rsidRDefault="009A3201" w:rsidP="009A3201">
            <w:pPr>
              <w:jc w:val="center"/>
              <w:rPr>
                <w:sz w:val="28"/>
                <w:szCs w:val="28"/>
              </w:rPr>
            </w:pPr>
            <w:r w:rsidRPr="004D15BF">
              <w:rPr>
                <w:sz w:val="28"/>
                <w:szCs w:val="28"/>
              </w:rPr>
              <w:t>1420101410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4964895,83</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Комитет Ивановской области по труду, содействию занятости населения и трудовой миграции</w:t>
            </w:r>
          </w:p>
        </w:tc>
        <w:tc>
          <w:tcPr>
            <w:tcW w:w="1011" w:type="dxa"/>
            <w:noWrap/>
            <w:hideMark/>
          </w:tcPr>
          <w:p w:rsidR="009A3201" w:rsidRPr="004D15BF" w:rsidRDefault="009A3201" w:rsidP="009A3201">
            <w:pPr>
              <w:jc w:val="center"/>
              <w:rPr>
                <w:b/>
                <w:bCs/>
                <w:sz w:val="28"/>
                <w:szCs w:val="28"/>
              </w:rPr>
            </w:pPr>
            <w:r w:rsidRPr="004D15BF">
              <w:rPr>
                <w:b/>
                <w:bCs/>
                <w:sz w:val="28"/>
                <w:szCs w:val="28"/>
              </w:rPr>
              <w:t>037</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769880996,67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0510124200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2440330,00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0510124200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6396170,00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0510124300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Социальные выплаты безработным гражданам в соответствии с Законом Российской Федерации от 19 апреля 1991 года № 1032-I </w:t>
            </w:r>
            <w:r w:rsidR="00405964">
              <w:rPr>
                <w:sz w:val="28"/>
                <w:szCs w:val="28"/>
              </w:rPr>
              <w:t>«</w:t>
            </w:r>
            <w:r w:rsidRPr="004D15BF">
              <w:rPr>
                <w:sz w:val="28"/>
                <w:szCs w:val="28"/>
              </w:rPr>
              <w:t>О занятости населения в Российской Федерации</w:t>
            </w:r>
            <w:r w:rsidR="00405964">
              <w:rPr>
                <w:sz w:val="28"/>
                <w:szCs w:val="28"/>
              </w:rPr>
              <w:t>»</w:t>
            </w:r>
            <w:r w:rsidRPr="004D15BF">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0510252900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5155920,00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0520100940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140892838,57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0520100940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31335300,00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деятельности центров занятости населения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0520100940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1119073,23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056P252910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10000000,00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24565828,52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6179965,78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376290,57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66000,00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Социальные выплаты безработным гражданам в соответствии с Законом Российской Федерации от 19 апреля 1991 года № 1032-I </w:t>
            </w:r>
            <w:r w:rsidR="00405964">
              <w:rPr>
                <w:sz w:val="28"/>
                <w:szCs w:val="28"/>
              </w:rPr>
              <w:t>«</w:t>
            </w:r>
            <w:r w:rsidRPr="004D15BF">
              <w:rPr>
                <w:sz w:val="28"/>
                <w:szCs w:val="28"/>
              </w:rPr>
              <w:t>О занятости населения в Российской Федерации</w:t>
            </w:r>
            <w:r w:rsidR="00405964">
              <w:rPr>
                <w:sz w:val="28"/>
                <w:szCs w:val="28"/>
              </w:rPr>
              <w:t>»</w:t>
            </w:r>
            <w:r w:rsidRPr="004D15BF">
              <w:rPr>
                <w:sz w:val="28"/>
                <w:szCs w:val="28"/>
              </w:rPr>
              <w:t xml:space="preserve">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0510252900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12000000,00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Социальные выплаты безработным гражданам в соответствии с Законом Российской Федерации от 19 апреля 1991 года № 1032-I </w:t>
            </w:r>
            <w:r w:rsidR="00405964">
              <w:rPr>
                <w:sz w:val="28"/>
                <w:szCs w:val="28"/>
              </w:rPr>
              <w:t>«</w:t>
            </w:r>
            <w:r w:rsidRPr="004D15BF">
              <w:rPr>
                <w:sz w:val="28"/>
                <w:szCs w:val="28"/>
              </w:rPr>
              <w:t>О занятости населения в Российской Федерации</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0510252900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5903280,00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Социальные выплаты безработным гражданам в соответствии с Законом Российской Федерации от 19 апреля 1991 года № 1032-I </w:t>
            </w:r>
            <w:r w:rsidR="00405964">
              <w:rPr>
                <w:sz w:val="28"/>
                <w:szCs w:val="28"/>
              </w:rPr>
              <w:t>«</w:t>
            </w:r>
            <w:r w:rsidRPr="004D15BF">
              <w:rPr>
                <w:sz w:val="28"/>
                <w:szCs w:val="28"/>
              </w:rPr>
              <w:t>О занятости населения в Российской Федерации</w:t>
            </w:r>
            <w:r w:rsidR="00405964">
              <w:rPr>
                <w:sz w:val="28"/>
                <w:szCs w:val="28"/>
              </w:rPr>
              <w:t>»</w:t>
            </w:r>
            <w:r w:rsidRPr="004D15BF">
              <w:rPr>
                <w:sz w:val="28"/>
                <w:szCs w:val="28"/>
              </w:rPr>
              <w:t xml:space="preserve">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0510252900</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519950000,00</w:t>
            </w:r>
          </w:p>
        </w:tc>
      </w:tr>
      <w:tr w:rsidR="009A3201" w:rsidRPr="004D15BF" w:rsidTr="009A3201">
        <w:trPr>
          <w:trHeight w:val="300"/>
        </w:trPr>
        <w:tc>
          <w:tcPr>
            <w:tcW w:w="7631" w:type="dxa"/>
            <w:noWrap/>
            <w:hideMark/>
          </w:tcPr>
          <w:p w:rsidR="009A3201" w:rsidRPr="004D15BF" w:rsidRDefault="009A3201" w:rsidP="0087366A">
            <w:pPr>
              <w:jc w:val="both"/>
              <w:rPr>
                <w:sz w:val="28"/>
                <w:szCs w:val="28"/>
              </w:rPr>
            </w:pPr>
            <w:r w:rsidRPr="004D15B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05401R0861</w:t>
            </w:r>
          </w:p>
        </w:tc>
        <w:tc>
          <w:tcPr>
            <w:tcW w:w="1283" w:type="dxa"/>
            <w:noWrap/>
            <w:hideMark/>
          </w:tcPr>
          <w:p w:rsidR="009A3201" w:rsidRPr="004D15BF" w:rsidRDefault="009A3201" w:rsidP="009A3201">
            <w:pPr>
              <w:jc w:val="center"/>
              <w:rPr>
                <w:sz w:val="28"/>
                <w:szCs w:val="28"/>
              </w:rPr>
            </w:pPr>
            <w:r w:rsidRPr="004D15BF">
              <w:rPr>
                <w:sz w:val="28"/>
                <w:szCs w:val="28"/>
              </w:rPr>
              <w:t>300</w:t>
            </w:r>
          </w:p>
        </w:tc>
        <w:tc>
          <w:tcPr>
            <w:tcW w:w="2125" w:type="dxa"/>
            <w:noWrap/>
            <w:hideMark/>
          </w:tcPr>
          <w:p w:rsidR="009A3201" w:rsidRPr="004D15BF" w:rsidRDefault="009A3201" w:rsidP="009A3201">
            <w:pPr>
              <w:jc w:val="center"/>
              <w:rPr>
                <w:sz w:val="28"/>
                <w:szCs w:val="28"/>
              </w:rPr>
            </w:pPr>
            <w:r w:rsidRPr="004D15BF">
              <w:rPr>
                <w:sz w:val="28"/>
                <w:szCs w:val="28"/>
              </w:rPr>
              <w:t>2880000,00</w:t>
            </w:r>
          </w:p>
        </w:tc>
      </w:tr>
      <w:tr w:rsidR="009A3201" w:rsidRPr="004D15BF" w:rsidTr="009A3201">
        <w:trPr>
          <w:trHeight w:val="300"/>
        </w:trPr>
        <w:tc>
          <w:tcPr>
            <w:tcW w:w="7631" w:type="dxa"/>
            <w:noWrap/>
            <w:hideMark/>
          </w:tcPr>
          <w:p w:rsidR="009A3201" w:rsidRPr="004D15BF" w:rsidRDefault="009A3201" w:rsidP="0087366A">
            <w:pPr>
              <w:jc w:val="both"/>
              <w:rPr>
                <w:sz w:val="28"/>
                <w:szCs w:val="28"/>
              </w:rPr>
            </w:pPr>
            <w:r w:rsidRPr="004D15B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037</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05402R0862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развития информационного общества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040</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245243506,97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1110120640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1110120670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1235173,51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4D15BF">
              <w:rPr>
                <w:sz w:val="28"/>
                <w:szCs w:val="28"/>
              </w:rPr>
              <w:t>режимно</w:t>
            </w:r>
            <w:proofErr w:type="spellEnd"/>
            <w:r w:rsidRPr="004D15BF">
              <w:rPr>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1110121100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1110123100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14283308,00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1110221600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8361998,99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1110221610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1110221620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7726900,00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1110221740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7025320,64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Развитие и сопровождение региональной информационной системы </w:t>
            </w:r>
            <w:r w:rsidR="00405964">
              <w:rPr>
                <w:sz w:val="28"/>
                <w:szCs w:val="28"/>
              </w:rPr>
              <w:t>«</w:t>
            </w:r>
            <w:r w:rsidRPr="004D15BF">
              <w:rPr>
                <w:sz w:val="28"/>
                <w:szCs w:val="28"/>
              </w:rPr>
              <w:t>Электронная школа</w:t>
            </w:r>
            <w:r w:rsidR="00405964">
              <w:rPr>
                <w:sz w:val="28"/>
                <w:szCs w:val="28"/>
              </w:rPr>
              <w:t>»</w:t>
            </w:r>
            <w:r w:rsidRPr="004D15BF">
              <w:rPr>
                <w:sz w:val="28"/>
                <w:szCs w:val="28"/>
              </w:rPr>
              <w:t xml:space="preserve"> с использованием </w:t>
            </w:r>
            <w:r w:rsidR="00405964">
              <w:rPr>
                <w:sz w:val="28"/>
                <w:szCs w:val="28"/>
              </w:rPr>
              <w:t>«</w:t>
            </w:r>
            <w:r w:rsidRPr="004D15BF">
              <w:rPr>
                <w:sz w:val="28"/>
                <w:szCs w:val="28"/>
              </w:rPr>
              <w:t>Универсальной карты школьника</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1120120680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1120220690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68526119,25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405964">
              <w:rPr>
                <w:sz w:val="28"/>
                <w:szCs w:val="28"/>
              </w:rPr>
              <w:t>«</w:t>
            </w:r>
            <w:r w:rsidRPr="004D15BF">
              <w:rPr>
                <w:sz w:val="28"/>
                <w:szCs w:val="28"/>
              </w:rPr>
              <w:t>Многофункциональный центр предоставления государственных и муниципальных услуг</w:t>
            </w:r>
            <w:r w:rsidR="00405964">
              <w:rPr>
                <w:sz w:val="28"/>
                <w:szCs w:val="28"/>
              </w:rPr>
              <w:t>»</w:t>
            </w:r>
            <w:r w:rsidRPr="004D15BF">
              <w:rPr>
                <w:sz w:val="28"/>
                <w:szCs w:val="28"/>
              </w:rPr>
              <w:t xml:space="preserve"> (Предоставление субсидий бюджетным, автономным учреждениям и иным некоммерческим организациям)</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1130101520</w:t>
            </w:r>
          </w:p>
        </w:tc>
        <w:tc>
          <w:tcPr>
            <w:tcW w:w="1283" w:type="dxa"/>
            <w:noWrap/>
            <w:hideMark/>
          </w:tcPr>
          <w:p w:rsidR="009A3201" w:rsidRPr="004D15BF" w:rsidRDefault="009A3201" w:rsidP="009A3201">
            <w:pPr>
              <w:jc w:val="center"/>
              <w:rPr>
                <w:sz w:val="28"/>
                <w:szCs w:val="28"/>
              </w:rPr>
            </w:pPr>
            <w:r w:rsidRPr="004D15BF">
              <w:rPr>
                <w:sz w:val="28"/>
                <w:szCs w:val="28"/>
              </w:rPr>
              <w:t>600</w:t>
            </w:r>
          </w:p>
        </w:tc>
        <w:tc>
          <w:tcPr>
            <w:tcW w:w="2125" w:type="dxa"/>
            <w:noWrap/>
            <w:hideMark/>
          </w:tcPr>
          <w:p w:rsidR="009A3201" w:rsidRPr="004D15BF" w:rsidRDefault="009A3201" w:rsidP="009A3201">
            <w:pPr>
              <w:jc w:val="center"/>
              <w:rPr>
                <w:sz w:val="28"/>
                <w:szCs w:val="28"/>
              </w:rPr>
            </w:pPr>
            <w:r w:rsidRPr="004D15BF">
              <w:rPr>
                <w:sz w:val="28"/>
                <w:szCs w:val="28"/>
              </w:rPr>
              <w:t>53362364,46</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4D15BF">
              <w:rPr>
                <w:sz w:val="28"/>
                <w:szCs w:val="28"/>
              </w:rPr>
              <w:t>софинансирование</w:t>
            </w:r>
            <w:proofErr w:type="spellEnd"/>
            <w:r w:rsidRPr="004D15BF">
              <w:rPr>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1130182910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48524100,00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1130221170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15187461,68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1457060,44</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1820198702</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2990900,00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(Реализация мероприятий в сфере реабилитации и </w:t>
            </w:r>
            <w:proofErr w:type="spellStart"/>
            <w:r w:rsidRPr="004D15BF">
              <w:rPr>
                <w:sz w:val="28"/>
                <w:szCs w:val="28"/>
              </w:rPr>
              <w:t>абилитации</w:t>
            </w:r>
            <w:proofErr w:type="spellEnd"/>
            <w:r w:rsidRPr="004D15BF">
              <w:rPr>
                <w:sz w:val="28"/>
                <w:szCs w:val="28"/>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040</w:t>
            </w:r>
          </w:p>
        </w:tc>
        <w:tc>
          <w:tcPr>
            <w:tcW w:w="649" w:type="dxa"/>
            <w:noWrap/>
            <w:hideMark/>
          </w:tcPr>
          <w:p w:rsidR="009A3201" w:rsidRPr="004D15BF" w:rsidRDefault="009A3201" w:rsidP="009A3201">
            <w:pPr>
              <w:jc w:val="center"/>
              <w:rPr>
                <w:sz w:val="28"/>
                <w:szCs w:val="28"/>
              </w:rPr>
            </w:pPr>
            <w:r w:rsidRPr="004D15BF">
              <w:rPr>
                <w:sz w:val="28"/>
                <w:szCs w:val="28"/>
              </w:rPr>
              <w:t>10</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03606R5141</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1509800,00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Департамент природных ресурсов и экологии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041</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502102426,81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14856300,03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2804856,92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01</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0840159100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34200,00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1510151280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6562300,00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1510222890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220000,00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15401R0651</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27974408,61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4D15BF">
              <w:rPr>
                <w:sz w:val="28"/>
                <w:szCs w:val="28"/>
              </w:rPr>
              <w:t>Юрьевецкого</w:t>
            </w:r>
            <w:proofErr w:type="spellEnd"/>
            <w:r w:rsidRPr="004D15BF">
              <w:rPr>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04</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15402R0652</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32989801,65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0830121030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2003950,17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0830121290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650000,00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0840122860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4500000,00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0840159200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75300,00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деятельности Ивановского областного казенного учреждения </w:t>
            </w:r>
            <w:r w:rsidR="00405964">
              <w:rPr>
                <w:sz w:val="28"/>
                <w:szCs w:val="28"/>
              </w:rPr>
              <w:t>«</w:t>
            </w:r>
            <w:r w:rsidRPr="004D15BF">
              <w:rPr>
                <w:sz w:val="28"/>
                <w:szCs w:val="28"/>
              </w:rPr>
              <w:t>Управление особо охраняемыми природными территориями Ивановской области</w:t>
            </w:r>
            <w:r w:rsidR="00405964">
              <w:rPr>
                <w:sz w:val="28"/>
                <w:szCs w:val="28"/>
              </w:rPr>
              <w:t>»</w:t>
            </w:r>
            <w:r w:rsidRPr="004D15BF">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0870101280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2715580,95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деятельности Ивановского областного казенного учреждения </w:t>
            </w:r>
            <w:r w:rsidR="00405964">
              <w:rPr>
                <w:sz w:val="28"/>
                <w:szCs w:val="28"/>
              </w:rPr>
              <w:t>«</w:t>
            </w:r>
            <w:r w:rsidRPr="004D15BF">
              <w:rPr>
                <w:sz w:val="28"/>
                <w:szCs w:val="28"/>
              </w:rPr>
              <w:t>Управление особо охраняемыми природными территориями Ивановской области</w:t>
            </w:r>
            <w:r w:rsidR="00405964">
              <w:rPr>
                <w:sz w:val="28"/>
                <w:szCs w:val="28"/>
              </w:rPr>
              <w:t>»</w:t>
            </w:r>
            <w:r w:rsidRPr="004D15BF">
              <w:rPr>
                <w:sz w:val="28"/>
                <w:szCs w:val="28"/>
              </w:rPr>
              <w:t xml:space="preserve">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0870101280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1109573,45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Обеспечение деятельности Ивановского областного казенного учреждения </w:t>
            </w:r>
            <w:r w:rsidR="00405964">
              <w:rPr>
                <w:sz w:val="28"/>
                <w:szCs w:val="28"/>
              </w:rPr>
              <w:t>«</w:t>
            </w:r>
            <w:r w:rsidRPr="004D15BF">
              <w:rPr>
                <w:sz w:val="28"/>
                <w:szCs w:val="28"/>
              </w:rPr>
              <w:t>Управление особо охраняемыми природными территориями Ивановской области</w:t>
            </w:r>
            <w:r w:rsidR="00405964">
              <w:rPr>
                <w:sz w:val="28"/>
                <w:szCs w:val="28"/>
              </w:rPr>
              <w:t>»</w:t>
            </w:r>
            <w:r w:rsidRPr="004D15BF">
              <w:rPr>
                <w:sz w:val="28"/>
                <w:szCs w:val="28"/>
              </w:rPr>
              <w:t xml:space="preserve">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0870101280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6112,00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0870121750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1319403,63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0870222900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0890185600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5000000,00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03</w:t>
            </w:r>
          </w:p>
        </w:tc>
        <w:tc>
          <w:tcPr>
            <w:tcW w:w="1750" w:type="dxa"/>
            <w:noWrap/>
            <w:hideMark/>
          </w:tcPr>
          <w:p w:rsidR="009A3201" w:rsidRPr="004D15BF" w:rsidRDefault="009A3201" w:rsidP="009A3201">
            <w:pPr>
              <w:jc w:val="center"/>
              <w:rPr>
                <w:sz w:val="28"/>
                <w:szCs w:val="28"/>
              </w:rPr>
            </w:pPr>
            <w:r w:rsidRPr="004D15BF">
              <w:rPr>
                <w:sz w:val="28"/>
                <w:szCs w:val="28"/>
              </w:rPr>
              <w:t>089G655000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389013939,40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0840159700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8114869,65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0840159700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1797330,35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06</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0840159700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3500,00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041</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50000,00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Комитет Ивановской области по обеспечению деятельности мировых судей и гражданской защиты населения</w:t>
            </w:r>
          </w:p>
        </w:tc>
        <w:tc>
          <w:tcPr>
            <w:tcW w:w="1011" w:type="dxa"/>
            <w:noWrap/>
            <w:hideMark/>
          </w:tcPr>
          <w:p w:rsidR="009A3201" w:rsidRPr="004D15BF" w:rsidRDefault="009A3201" w:rsidP="009A3201">
            <w:pPr>
              <w:jc w:val="center"/>
              <w:rPr>
                <w:b/>
                <w:bCs/>
                <w:sz w:val="28"/>
                <w:szCs w:val="28"/>
              </w:rPr>
            </w:pPr>
            <w:r w:rsidRPr="004D15BF">
              <w:rPr>
                <w:b/>
                <w:bCs/>
                <w:sz w:val="28"/>
                <w:szCs w:val="28"/>
              </w:rPr>
              <w:t>042</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549627436,99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1810303570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62797843,21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1810303570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48681156,61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1810303570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405784,00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181D255890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38549090,91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4690051200</w:t>
            </w:r>
          </w:p>
        </w:tc>
        <w:tc>
          <w:tcPr>
            <w:tcW w:w="1283" w:type="dxa"/>
            <w:noWrap/>
            <w:hideMark/>
          </w:tcPr>
          <w:p w:rsidR="009A3201" w:rsidRPr="004D15BF" w:rsidRDefault="009A3201" w:rsidP="009A3201">
            <w:pPr>
              <w:jc w:val="center"/>
              <w:rPr>
                <w:sz w:val="28"/>
                <w:szCs w:val="28"/>
              </w:rPr>
            </w:pPr>
            <w:r w:rsidRPr="004D15BF">
              <w:rPr>
                <w:sz w:val="28"/>
                <w:szCs w:val="28"/>
              </w:rPr>
              <w:t>500</w:t>
            </w:r>
          </w:p>
        </w:tc>
        <w:tc>
          <w:tcPr>
            <w:tcW w:w="2125" w:type="dxa"/>
            <w:noWrap/>
            <w:hideMark/>
          </w:tcPr>
          <w:p w:rsidR="009A3201" w:rsidRPr="004D15BF" w:rsidRDefault="009A3201" w:rsidP="009A3201">
            <w:pPr>
              <w:jc w:val="center"/>
              <w:rPr>
                <w:sz w:val="28"/>
                <w:szCs w:val="28"/>
              </w:rPr>
            </w:pPr>
            <w:r w:rsidRPr="004D15BF">
              <w:rPr>
                <w:sz w:val="28"/>
                <w:szCs w:val="28"/>
              </w:rPr>
              <w:t>893100,00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21593868,82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13</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1215539,29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0750101230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100528755,18</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0750101230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13502891,55</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0750101230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1223340,00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0750120530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937800,00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0750201250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169424914,23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0750201250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37173485,19</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0750201250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729553,00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Разработка проектной документации на строительство сетей газоснабжения пожарной части №26 в п. Илья-Высоково </w:t>
            </w:r>
            <w:proofErr w:type="spellStart"/>
            <w:r w:rsidRPr="004D15BF">
              <w:rPr>
                <w:sz w:val="28"/>
                <w:szCs w:val="28"/>
              </w:rPr>
              <w:t>Пучежского</w:t>
            </w:r>
            <w:proofErr w:type="spellEnd"/>
            <w:r w:rsidRPr="004D15BF">
              <w:rPr>
                <w:sz w:val="28"/>
                <w:szCs w:val="28"/>
              </w:rPr>
              <w:t xml:space="preserve"> района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0750240720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250000,00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 xml:space="preserve">Строительство сетей газоснабжения пожарной части №26 в п. Илья-Высоково </w:t>
            </w:r>
            <w:proofErr w:type="spellStart"/>
            <w:r w:rsidRPr="004D15BF">
              <w:rPr>
                <w:sz w:val="28"/>
                <w:szCs w:val="28"/>
              </w:rPr>
              <w:t>Пучежского</w:t>
            </w:r>
            <w:proofErr w:type="spellEnd"/>
            <w:r w:rsidRPr="004D15BF">
              <w:rPr>
                <w:sz w:val="28"/>
                <w:szCs w:val="28"/>
              </w:rPr>
              <w:t xml:space="preserve"> района (Капитальные вложения в объекты государственной (муниципальной) собственности)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0750240740</w:t>
            </w:r>
          </w:p>
        </w:tc>
        <w:tc>
          <w:tcPr>
            <w:tcW w:w="1283" w:type="dxa"/>
            <w:noWrap/>
            <w:hideMark/>
          </w:tcPr>
          <w:p w:rsidR="009A3201" w:rsidRPr="004D15BF" w:rsidRDefault="009A3201" w:rsidP="009A3201">
            <w:pPr>
              <w:jc w:val="center"/>
              <w:rPr>
                <w:sz w:val="28"/>
                <w:szCs w:val="28"/>
              </w:rPr>
            </w:pPr>
            <w:r w:rsidRPr="004D15BF">
              <w:rPr>
                <w:sz w:val="28"/>
                <w:szCs w:val="28"/>
              </w:rPr>
              <w:t>400</w:t>
            </w:r>
          </w:p>
        </w:tc>
        <w:tc>
          <w:tcPr>
            <w:tcW w:w="2125" w:type="dxa"/>
            <w:noWrap/>
            <w:hideMark/>
          </w:tcPr>
          <w:p w:rsidR="009A3201" w:rsidRPr="004D15BF" w:rsidRDefault="009A3201" w:rsidP="009A3201">
            <w:pPr>
              <w:jc w:val="center"/>
              <w:rPr>
                <w:sz w:val="28"/>
                <w:szCs w:val="28"/>
              </w:rPr>
            </w:pPr>
            <w:r w:rsidRPr="004D15BF">
              <w:rPr>
                <w:sz w:val="28"/>
                <w:szCs w:val="28"/>
              </w:rPr>
              <w:t>1931700,00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0750300970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28812715,17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0750300970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20704517,83</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Создание и содержание центра обработки вызовов (ЦОВ) (Иные бюджетные ассигнования)</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03</w:t>
            </w:r>
          </w:p>
        </w:tc>
        <w:tc>
          <w:tcPr>
            <w:tcW w:w="693" w:type="dxa"/>
            <w:noWrap/>
            <w:hideMark/>
          </w:tcPr>
          <w:p w:rsidR="009A3201" w:rsidRPr="004D15BF" w:rsidRDefault="009A3201" w:rsidP="009A3201">
            <w:pPr>
              <w:jc w:val="center"/>
              <w:rPr>
                <w:sz w:val="28"/>
                <w:szCs w:val="28"/>
              </w:rPr>
            </w:pPr>
            <w:r w:rsidRPr="004D15BF">
              <w:rPr>
                <w:sz w:val="28"/>
                <w:szCs w:val="28"/>
              </w:rPr>
              <w:t>10</w:t>
            </w:r>
          </w:p>
        </w:tc>
        <w:tc>
          <w:tcPr>
            <w:tcW w:w="1750" w:type="dxa"/>
            <w:noWrap/>
            <w:hideMark/>
          </w:tcPr>
          <w:p w:rsidR="009A3201" w:rsidRPr="004D15BF" w:rsidRDefault="009A3201" w:rsidP="009A3201">
            <w:pPr>
              <w:jc w:val="center"/>
              <w:rPr>
                <w:sz w:val="28"/>
                <w:szCs w:val="28"/>
              </w:rPr>
            </w:pPr>
            <w:r w:rsidRPr="004D15BF">
              <w:rPr>
                <w:sz w:val="28"/>
                <w:szCs w:val="28"/>
              </w:rPr>
              <w:t>0750300970</w:t>
            </w:r>
          </w:p>
        </w:tc>
        <w:tc>
          <w:tcPr>
            <w:tcW w:w="1283" w:type="dxa"/>
            <w:noWrap/>
            <w:hideMark/>
          </w:tcPr>
          <w:p w:rsidR="009A3201" w:rsidRPr="004D15BF" w:rsidRDefault="009A3201" w:rsidP="009A3201">
            <w:pPr>
              <w:jc w:val="center"/>
              <w:rPr>
                <w:sz w:val="28"/>
                <w:szCs w:val="28"/>
              </w:rPr>
            </w:pPr>
            <w:r w:rsidRPr="004D15BF">
              <w:rPr>
                <w:sz w:val="28"/>
                <w:szCs w:val="28"/>
              </w:rPr>
              <w:t>800</w:t>
            </w:r>
          </w:p>
        </w:tc>
        <w:tc>
          <w:tcPr>
            <w:tcW w:w="2125" w:type="dxa"/>
            <w:noWrap/>
            <w:hideMark/>
          </w:tcPr>
          <w:p w:rsidR="009A3201" w:rsidRPr="004D15BF" w:rsidRDefault="009A3201" w:rsidP="009A3201">
            <w:pPr>
              <w:jc w:val="center"/>
              <w:rPr>
                <w:sz w:val="28"/>
                <w:szCs w:val="28"/>
              </w:rPr>
            </w:pPr>
            <w:r w:rsidRPr="004D15BF">
              <w:rPr>
                <w:sz w:val="28"/>
                <w:szCs w:val="28"/>
              </w:rPr>
              <w:t>128902,00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042</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142480,00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Служба государственного финансового контроля Ивановской области</w:t>
            </w:r>
          </w:p>
        </w:tc>
        <w:tc>
          <w:tcPr>
            <w:tcW w:w="1011" w:type="dxa"/>
            <w:noWrap/>
            <w:hideMark/>
          </w:tcPr>
          <w:p w:rsidR="009A3201" w:rsidRPr="004D15BF" w:rsidRDefault="009A3201" w:rsidP="009A3201">
            <w:pPr>
              <w:jc w:val="center"/>
              <w:rPr>
                <w:b/>
                <w:bCs/>
                <w:sz w:val="28"/>
                <w:szCs w:val="28"/>
              </w:rPr>
            </w:pPr>
            <w:r w:rsidRPr="004D15BF">
              <w:rPr>
                <w:b/>
                <w:bCs/>
                <w:sz w:val="28"/>
                <w:szCs w:val="28"/>
              </w:rPr>
              <w:t>043</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17203906,07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15786393,50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043</w:t>
            </w:r>
          </w:p>
        </w:tc>
        <w:tc>
          <w:tcPr>
            <w:tcW w:w="649" w:type="dxa"/>
            <w:noWrap/>
            <w:hideMark/>
          </w:tcPr>
          <w:p w:rsidR="009A3201" w:rsidRPr="004D15BF" w:rsidRDefault="009A3201" w:rsidP="009A3201">
            <w:pPr>
              <w:jc w:val="center"/>
              <w:rPr>
                <w:sz w:val="28"/>
                <w:szCs w:val="28"/>
              </w:rPr>
            </w:pPr>
            <w:r w:rsidRPr="004D15BF">
              <w:rPr>
                <w:sz w:val="28"/>
                <w:szCs w:val="28"/>
              </w:rPr>
              <w:t>01</w:t>
            </w:r>
          </w:p>
        </w:tc>
        <w:tc>
          <w:tcPr>
            <w:tcW w:w="693" w:type="dxa"/>
            <w:noWrap/>
            <w:hideMark/>
          </w:tcPr>
          <w:p w:rsidR="009A3201" w:rsidRPr="004D15BF" w:rsidRDefault="009A3201" w:rsidP="009A3201">
            <w:pPr>
              <w:jc w:val="center"/>
              <w:rPr>
                <w:sz w:val="28"/>
                <w:szCs w:val="28"/>
              </w:rPr>
            </w:pPr>
            <w:r w:rsidRPr="004D15BF">
              <w:rPr>
                <w:sz w:val="28"/>
                <w:szCs w:val="28"/>
              </w:rPr>
              <w:t>06</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1399512,57</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043</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b/>
                <w:bCs/>
                <w:sz w:val="28"/>
                <w:szCs w:val="28"/>
              </w:rPr>
            </w:pPr>
            <w:r w:rsidRPr="004D15BF">
              <w:rPr>
                <w:b/>
                <w:bCs/>
                <w:sz w:val="28"/>
                <w:szCs w:val="28"/>
              </w:rPr>
              <w:t>Комитет Ивановской области по государственной охране объектов культурного наследия</w:t>
            </w:r>
          </w:p>
        </w:tc>
        <w:tc>
          <w:tcPr>
            <w:tcW w:w="1011" w:type="dxa"/>
            <w:noWrap/>
            <w:hideMark/>
          </w:tcPr>
          <w:p w:rsidR="009A3201" w:rsidRPr="004D15BF" w:rsidRDefault="009A3201" w:rsidP="009A3201">
            <w:pPr>
              <w:jc w:val="center"/>
              <w:rPr>
                <w:b/>
                <w:bCs/>
                <w:sz w:val="28"/>
                <w:szCs w:val="28"/>
              </w:rPr>
            </w:pPr>
            <w:r w:rsidRPr="004D15BF">
              <w:rPr>
                <w:b/>
                <w:bCs/>
                <w:sz w:val="28"/>
                <w:szCs w:val="28"/>
              </w:rPr>
              <w:t>045</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9A3201" w:rsidP="009A3201">
            <w:pPr>
              <w:jc w:val="center"/>
              <w:rPr>
                <w:b/>
                <w:bCs/>
                <w:sz w:val="28"/>
                <w:szCs w:val="28"/>
              </w:rPr>
            </w:pPr>
            <w:r w:rsidRPr="004D15BF">
              <w:rPr>
                <w:b/>
                <w:bCs/>
                <w:sz w:val="28"/>
                <w:szCs w:val="28"/>
              </w:rPr>
              <w:t>8822424,82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045</w:t>
            </w:r>
          </w:p>
        </w:tc>
        <w:tc>
          <w:tcPr>
            <w:tcW w:w="649" w:type="dxa"/>
            <w:noWrap/>
            <w:hideMark/>
          </w:tcPr>
          <w:p w:rsidR="009A3201" w:rsidRPr="004D15BF" w:rsidRDefault="009A3201" w:rsidP="009A3201">
            <w:pPr>
              <w:jc w:val="center"/>
              <w:rPr>
                <w:sz w:val="28"/>
                <w:szCs w:val="28"/>
              </w:rPr>
            </w:pPr>
            <w:r w:rsidRPr="004D15BF">
              <w:rPr>
                <w:sz w:val="28"/>
                <w:szCs w:val="28"/>
              </w:rPr>
              <w:t>07</w:t>
            </w:r>
          </w:p>
        </w:tc>
        <w:tc>
          <w:tcPr>
            <w:tcW w:w="693" w:type="dxa"/>
            <w:noWrap/>
            <w:hideMark/>
          </w:tcPr>
          <w:p w:rsidR="009A3201" w:rsidRPr="004D15BF" w:rsidRDefault="009A3201" w:rsidP="009A3201">
            <w:pPr>
              <w:jc w:val="center"/>
              <w:rPr>
                <w:sz w:val="28"/>
                <w:szCs w:val="28"/>
              </w:rPr>
            </w:pPr>
            <w:r w:rsidRPr="004D15BF">
              <w:rPr>
                <w:sz w:val="28"/>
                <w:szCs w:val="28"/>
              </w:rPr>
              <w:t>05</w:t>
            </w:r>
          </w:p>
        </w:tc>
        <w:tc>
          <w:tcPr>
            <w:tcW w:w="1750" w:type="dxa"/>
            <w:noWrap/>
            <w:hideMark/>
          </w:tcPr>
          <w:p w:rsidR="009A3201" w:rsidRPr="004D15BF" w:rsidRDefault="009A3201" w:rsidP="009A3201">
            <w:pPr>
              <w:jc w:val="center"/>
              <w:rPr>
                <w:sz w:val="28"/>
                <w:szCs w:val="28"/>
              </w:rPr>
            </w:pPr>
            <w:r w:rsidRPr="004D15BF">
              <w:rPr>
                <w:sz w:val="28"/>
                <w:szCs w:val="28"/>
              </w:rPr>
              <w:t>1840120360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18000,00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045</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5661796,60</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045</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1810201450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866528,22</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1" w:type="dxa"/>
            <w:noWrap/>
            <w:hideMark/>
          </w:tcPr>
          <w:p w:rsidR="009A3201" w:rsidRPr="004D15BF" w:rsidRDefault="009A3201" w:rsidP="009A3201">
            <w:pPr>
              <w:jc w:val="center"/>
              <w:rPr>
                <w:sz w:val="28"/>
                <w:szCs w:val="28"/>
              </w:rPr>
            </w:pPr>
            <w:r w:rsidRPr="004D15BF">
              <w:rPr>
                <w:sz w:val="28"/>
                <w:szCs w:val="28"/>
              </w:rPr>
              <w:t>045</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2510159500</w:t>
            </w:r>
          </w:p>
        </w:tc>
        <w:tc>
          <w:tcPr>
            <w:tcW w:w="1283" w:type="dxa"/>
            <w:noWrap/>
            <w:hideMark/>
          </w:tcPr>
          <w:p w:rsidR="009A3201" w:rsidRPr="004D15BF" w:rsidRDefault="009A3201" w:rsidP="009A3201">
            <w:pPr>
              <w:jc w:val="center"/>
              <w:rPr>
                <w:sz w:val="28"/>
                <w:szCs w:val="28"/>
              </w:rPr>
            </w:pPr>
            <w:r w:rsidRPr="004D15BF">
              <w:rPr>
                <w:sz w:val="28"/>
                <w:szCs w:val="28"/>
              </w:rPr>
              <w:t>100</w:t>
            </w:r>
          </w:p>
        </w:tc>
        <w:tc>
          <w:tcPr>
            <w:tcW w:w="2125" w:type="dxa"/>
            <w:noWrap/>
            <w:hideMark/>
          </w:tcPr>
          <w:p w:rsidR="009A3201" w:rsidRPr="004D15BF" w:rsidRDefault="009A3201" w:rsidP="009A3201">
            <w:pPr>
              <w:jc w:val="center"/>
              <w:rPr>
                <w:sz w:val="28"/>
                <w:szCs w:val="28"/>
              </w:rPr>
            </w:pPr>
            <w:r w:rsidRPr="004D15BF">
              <w:rPr>
                <w:sz w:val="28"/>
                <w:szCs w:val="28"/>
              </w:rPr>
              <w:t>1990956,91</w:t>
            </w:r>
          </w:p>
        </w:tc>
      </w:tr>
      <w:tr w:rsidR="009A3201" w:rsidRPr="004D15BF" w:rsidTr="009A3201">
        <w:trPr>
          <w:trHeight w:val="300"/>
        </w:trPr>
        <w:tc>
          <w:tcPr>
            <w:tcW w:w="7631" w:type="dxa"/>
            <w:noWrap/>
            <w:hideMark/>
          </w:tcPr>
          <w:p w:rsidR="009A3201" w:rsidRPr="004D15BF" w:rsidRDefault="009A3201" w:rsidP="009A3201">
            <w:pPr>
              <w:jc w:val="both"/>
              <w:rPr>
                <w:sz w:val="28"/>
                <w:szCs w:val="28"/>
              </w:rPr>
            </w:pPr>
            <w:r w:rsidRPr="004D15BF">
              <w:rPr>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11" w:type="dxa"/>
            <w:noWrap/>
            <w:hideMark/>
          </w:tcPr>
          <w:p w:rsidR="009A3201" w:rsidRPr="004D15BF" w:rsidRDefault="009A3201" w:rsidP="009A3201">
            <w:pPr>
              <w:jc w:val="center"/>
              <w:rPr>
                <w:sz w:val="28"/>
                <w:szCs w:val="28"/>
              </w:rPr>
            </w:pPr>
            <w:r w:rsidRPr="004D15BF">
              <w:rPr>
                <w:sz w:val="28"/>
                <w:szCs w:val="28"/>
              </w:rPr>
              <w:t>045</w:t>
            </w:r>
          </w:p>
        </w:tc>
        <w:tc>
          <w:tcPr>
            <w:tcW w:w="649" w:type="dxa"/>
            <w:noWrap/>
            <w:hideMark/>
          </w:tcPr>
          <w:p w:rsidR="009A3201" w:rsidRPr="004D15BF" w:rsidRDefault="009A3201" w:rsidP="009A3201">
            <w:pPr>
              <w:jc w:val="center"/>
              <w:rPr>
                <w:sz w:val="28"/>
                <w:szCs w:val="28"/>
              </w:rPr>
            </w:pPr>
            <w:r w:rsidRPr="004D15BF">
              <w:rPr>
                <w:sz w:val="28"/>
                <w:szCs w:val="28"/>
              </w:rPr>
              <w:t>08</w:t>
            </w:r>
          </w:p>
        </w:tc>
        <w:tc>
          <w:tcPr>
            <w:tcW w:w="693" w:type="dxa"/>
            <w:noWrap/>
            <w:hideMark/>
          </w:tcPr>
          <w:p w:rsidR="009A3201" w:rsidRPr="004D15BF" w:rsidRDefault="009A3201" w:rsidP="009A3201">
            <w:pPr>
              <w:jc w:val="center"/>
              <w:rPr>
                <w:sz w:val="28"/>
                <w:szCs w:val="28"/>
              </w:rPr>
            </w:pPr>
            <w:r w:rsidRPr="004D15BF">
              <w:rPr>
                <w:sz w:val="28"/>
                <w:szCs w:val="28"/>
              </w:rPr>
              <w:t>04</w:t>
            </w:r>
          </w:p>
        </w:tc>
        <w:tc>
          <w:tcPr>
            <w:tcW w:w="1750" w:type="dxa"/>
            <w:noWrap/>
            <w:hideMark/>
          </w:tcPr>
          <w:p w:rsidR="009A3201" w:rsidRPr="004D15BF" w:rsidRDefault="009A3201" w:rsidP="009A3201">
            <w:pPr>
              <w:jc w:val="center"/>
              <w:rPr>
                <w:sz w:val="28"/>
                <w:szCs w:val="28"/>
              </w:rPr>
            </w:pPr>
            <w:r w:rsidRPr="004D15BF">
              <w:rPr>
                <w:sz w:val="28"/>
                <w:szCs w:val="28"/>
              </w:rPr>
              <w:t>2510159500</w:t>
            </w:r>
          </w:p>
        </w:tc>
        <w:tc>
          <w:tcPr>
            <w:tcW w:w="1283" w:type="dxa"/>
            <w:noWrap/>
            <w:hideMark/>
          </w:tcPr>
          <w:p w:rsidR="009A3201" w:rsidRPr="004D15BF" w:rsidRDefault="009A3201" w:rsidP="009A3201">
            <w:pPr>
              <w:jc w:val="center"/>
              <w:rPr>
                <w:sz w:val="28"/>
                <w:szCs w:val="28"/>
              </w:rPr>
            </w:pPr>
            <w:r w:rsidRPr="004D15BF">
              <w:rPr>
                <w:sz w:val="28"/>
                <w:szCs w:val="28"/>
              </w:rPr>
              <w:t>200</w:t>
            </w:r>
          </w:p>
        </w:tc>
        <w:tc>
          <w:tcPr>
            <w:tcW w:w="2125" w:type="dxa"/>
            <w:noWrap/>
            <w:hideMark/>
          </w:tcPr>
          <w:p w:rsidR="009A3201" w:rsidRPr="004D15BF" w:rsidRDefault="009A3201" w:rsidP="009A3201">
            <w:pPr>
              <w:jc w:val="center"/>
              <w:rPr>
                <w:sz w:val="28"/>
                <w:szCs w:val="28"/>
              </w:rPr>
            </w:pPr>
            <w:r w:rsidRPr="004D15BF">
              <w:rPr>
                <w:sz w:val="28"/>
                <w:szCs w:val="28"/>
              </w:rPr>
              <w:t>285143,09</w:t>
            </w:r>
          </w:p>
        </w:tc>
      </w:tr>
      <w:tr w:rsidR="009A3201" w:rsidRPr="004D15BF" w:rsidTr="009A3201">
        <w:trPr>
          <w:trHeight w:val="300"/>
        </w:trPr>
        <w:tc>
          <w:tcPr>
            <w:tcW w:w="8642" w:type="dxa"/>
            <w:gridSpan w:val="2"/>
            <w:noWrap/>
            <w:hideMark/>
          </w:tcPr>
          <w:p w:rsidR="009A3201" w:rsidRPr="004D15BF" w:rsidRDefault="00405964" w:rsidP="00405964">
            <w:pPr>
              <w:rPr>
                <w:b/>
                <w:bCs/>
                <w:sz w:val="28"/>
                <w:szCs w:val="28"/>
              </w:rPr>
            </w:pPr>
            <w:r>
              <w:rPr>
                <w:b/>
                <w:bCs/>
                <w:sz w:val="28"/>
                <w:szCs w:val="28"/>
              </w:rPr>
              <w:t>Всего</w:t>
            </w:r>
            <w:r w:rsidR="009A3201" w:rsidRPr="004D15BF">
              <w:rPr>
                <w:b/>
                <w:bCs/>
                <w:sz w:val="28"/>
                <w:szCs w:val="28"/>
              </w:rPr>
              <w:t>:</w:t>
            </w:r>
          </w:p>
        </w:tc>
        <w:tc>
          <w:tcPr>
            <w:tcW w:w="649" w:type="dxa"/>
            <w:noWrap/>
            <w:hideMark/>
          </w:tcPr>
          <w:p w:rsidR="009A3201" w:rsidRPr="004D15BF" w:rsidRDefault="009A3201" w:rsidP="009A3201">
            <w:pPr>
              <w:jc w:val="center"/>
              <w:rPr>
                <w:b/>
                <w:bCs/>
                <w:sz w:val="28"/>
                <w:szCs w:val="28"/>
              </w:rPr>
            </w:pPr>
          </w:p>
        </w:tc>
        <w:tc>
          <w:tcPr>
            <w:tcW w:w="693" w:type="dxa"/>
            <w:noWrap/>
            <w:hideMark/>
          </w:tcPr>
          <w:p w:rsidR="009A3201" w:rsidRPr="004D15BF" w:rsidRDefault="009A3201" w:rsidP="009A3201">
            <w:pPr>
              <w:jc w:val="center"/>
              <w:rPr>
                <w:sz w:val="28"/>
                <w:szCs w:val="28"/>
              </w:rPr>
            </w:pPr>
          </w:p>
        </w:tc>
        <w:tc>
          <w:tcPr>
            <w:tcW w:w="1750" w:type="dxa"/>
            <w:noWrap/>
            <w:hideMark/>
          </w:tcPr>
          <w:p w:rsidR="009A3201" w:rsidRPr="004D15BF" w:rsidRDefault="009A3201" w:rsidP="009A3201">
            <w:pPr>
              <w:jc w:val="center"/>
              <w:rPr>
                <w:sz w:val="28"/>
                <w:szCs w:val="28"/>
              </w:rPr>
            </w:pPr>
          </w:p>
        </w:tc>
        <w:tc>
          <w:tcPr>
            <w:tcW w:w="1283" w:type="dxa"/>
            <w:noWrap/>
            <w:hideMark/>
          </w:tcPr>
          <w:p w:rsidR="009A3201" w:rsidRPr="004D15BF" w:rsidRDefault="009A3201" w:rsidP="009A3201">
            <w:pPr>
              <w:jc w:val="center"/>
              <w:rPr>
                <w:sz w:val="28"/>
                <w:szCs w:val="28"/>
              </w:rPr>
            </w:pPr>
          </w:p>
        </w:tc>
        <w:tc>
          <w:tcPr>
            <w:tcW w:w="2125" w:type="dxa"/>
            <w:noWrap/>
            <w:hideMark/>
          </w:tcPr>
          <w:p w:rsidR="009A3201" w:rsidRPr="004D15BF" w:rsidRDefault="00405964" w:rsidP="002A53DD">
            <w:pPr>
              <w:jc w:val="center"/>
              <w:rPr>
                <w:b/>
                <w:bCs/>
                <w:sz w:val="28"/>
                <w:szCs w:val="28"/>
              </w:rPr>
            </w:pPr>
            <w:r>
              <w:rPr>
                <w:b/>
                <w:bCs/>
                <w:sz w:val="28"/>
                <w:szCs w:val="28"/>
              </w:rPr>
              <w:t>58</w:t>
            </w:r>
            <w:r w:rsidR="009A3201" w:rsidRPr="004D15BF">
              <w:rPr>
                <w:b/>
                <w:bCs/>
                <w:sz w:val="28"/>
                <w:szCs w:val="28"/>
              </w:rPr>
              <w:t>0</w:t>
            </w:r>
            <w:r w:rsidR="002A53DD">
              <w:rPr>
                <w:b/>
                <w:bCs/>
                <w:sz w:val="28"/>
                <w:szCs w:val="28"/>
              </w:rPr>
              <w:t>46</w:t>
            </w:r>
            <w:r w:rsidR="009A3201" w:rsidRPr="004D15BF">
              <w:rPr>
                <w:b/>
                <w:bCs/>
                <w:sz w:val="28"/>
                <w:szCs w:val="28"/>
              </w:rPr>
              <w:t>522917,48</w:t>
            </w:r>
          </w:p>
        </w:tc>
      </w:tr>
    </w:tbl>
    <w:p w:rsidR="009A3201" w:rsidRPr="00A51664" w:rsidRDefault="009A3201" w:rsidP="009A3201">
      <w:pPr>
        <w:jc w:val="center"/>
      </w:pPr>
    </w:p>
    <w:sectPr w:rsidR="009A3201" w:rsidRPr="00A51664"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01" w:rsidRDefault="009A3201" w:rsidP="002B65B7">
      <w:r>
        <w:separator/>
      </w:r>
    </w:p>
  </w:endnote>
  <w:endnote w:type="continuationSeparator" w:id="0">
    <w:p w:rsidR="009A3201" w:rsidRDefault="009A3201"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01" w:rsidRDefault="009A3201" w:rsidP="002B65B7">
      <w:r>
        <w:separator/>
      </w:r>
    </w:p>
  </w:footnote>
  <w:footnote w:type="continuationSeparator" w:id="0">
    <w:p w:rsidR="009A3201" w:rsidRDefault="009A3201"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9A3201" w:rsidRDefault="009A3201">
        <w:pPr>
          <w:pStyle w:val="a7"/>
          <w:jc w:val="right"/>
        </w:pPr>
        <w:r>
          <w:fldChar w:fldCharType="begin"/>
        </w:r>
        <w:r>
          <w:instrText>PAGE   \* MERGEFORMAT</w:instrText>
        </w:r>
        <w:r>
          <w:fldChar w:fldCharType="separate"/>
        </w:r>
        <w:r w:rsidR="003471E3">
          <w:rPr>
            <w:noProof/>
          </w:rPr>
          <w:t>22</w:t>
        </w:r>
        <w:r>
          <w:fldChar w:fldCharType="end"/>
        </w:r>
      </w:p>
    </w:sdtContent>
  </w:sdt>
  <w:p w:rsidR="009A3201" w:rsidRDefault="009A32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9A3201" w:rsidRDefault="009A3201">
        <w:pPr>
          <w:pStyle w:val="a7"/>
          <w:jc w:val="right"/>
        </w:pPr>
        <w:r>
          <w:fldChar w:fldCharType="begin"/>
        </w:r>
        <w:r>
          <w:instrText>PAGE   \* MERGEFORMAT</w:instrText>
        </w:r>
        <w:r>
          <w:fldChar w:fldCharType="separate"/>
        </w:r>
        <w:r w:rsidR="003471E3">
          <w:rPr>
            <w:noProof/>
          </w:rPr>
          <w:t>1</w:t>
        </w:r>
        <w:r>
          <w:fldChar w:fldCharType="end"/>
        </w:r>
      </w:p>
    </w:sdtContent>
  </w:sdt>
  <w:p w:rsidR="009A3201" w:rsidRDefault="009A32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D4F38"/>
    <w:rsid w:val="001024D8"/>
    <w:rsid w:val="00107BC8"/>
    <w:rsid w:val="00124BCE"/>
    <w:rsid w:val="001277C9"/>
    <w:rsid w:val="001379BD"/>
    <w:rsid w:val="00140EC3"/>
    <w:rsid w:val="00157630"/>
    <w:rsid w:val="00164AAD"/>
    <w:rsid w:val="00180B61"/>
    <w:rsid w:val="0019738C"/>
    <w:rsid w:val="001B33F3"/>
    <w:rsid w:val="001E7C3B"/>
    <w:rsid w:val="00211549"/>
    <w:rsid w:val="00216D51"/>
    <w:rsid w:val="00220F50"/>
    <w:rsid w:val="00292D3C"/>
    <w:rsid w:val="002A4A16"/>
    <w:rsid w:val="002A53DD"/>
    <w:rsid w:val="002A72DA"/>
    <w:rsid w:val="002B65B7"/>
    <w:rsid w:val="002C3009"/>
    <w:rsid w:val="00327168"/>
    <w:rsid w:val="003400C8"/>
    <w:rsid w:val="003471E3"/>
    <w:rsid w:val="0035535D"/>
    <w:rsid w:val="003E7191"/>
    <w:rsid w:val="00405964"/>
    <w:rsid w:val="004117FC"/>
    <w:rsid w:val="004C38FF"/>
    <w:rsid w:val="004D6EA9"/>
    <w:rsid w:val="0050254E"/>
    <w:rsid w:val="00504ECA"/>
    <w:rsid w:val="00532453"/>
    <w:rsid w:val="005618C5"/>
    <w:rsid w:val="00591307"/>
    <w:rsid w:val="00596291"/>
    <w:rsid w:val="005A76FC"/>
    <w:rsid w:val="005E4950"/>
    <w:rsid w:val="005E6441"/>
    <w:rsid w:val="006476AE"/>
    <w:rsid w:val="00652D90"/>
    <w:rsid w:val="006611EC"/>
    <w:rsid w:val="00686327"/>
    <w:rsid w:val="006E6087"/>
    <w:rsid w:val="006F1D39"/>
    <w:rsid w:val="006F3AB0"/>
    <w:rsid w:val="007140A0"/>
    <w:rsid w:val="007220C4"/>
    <w:rsid w:val="0075402E"/>
    <w:rsid w:val="007D47CC"/>
    <w:rsid w:val="007D7D84"/>
    <w:rsid w:val="0087366A"/>
    <w:rsid w:val="008E6BCF"/>
    <w:rsid w:val="00924A71"/>
    <w:rsid w:val="009325F8"/>
    <w:rsid w:val="009400AB"/>
    <w:rsid w:val="00943FD8"/>
    <w:rsid w:val="00952AED"/>
    <w:rsid w:val="009853DD"/>
    <w:rsid w:val="00991898"/>
    <w:rsid w:val="009A19D8"/>
    <w:rsid w:val="009A3201"/>
    <w:rsid w:val="009A577C"/>
    <w:rsid w:val="009B0137"/>
    <w:rsid w:val="009E41A4"/>
    <w:rsid w:val="00A04908"/>
    <w:rsid w:val="00A35A54"/>
    <w:rsid w:val="00A51664"/>
    <w:rsid w:val="00AA01D5"/>
    <w:rsid w:val="00AB0622"/>
    <w:rsid w:val="00B5352D"/>
    <w:rsid w:val="00B81790"/>
    <w:rsid w:val="00C01FF9"/>
    <w:rsid w:val="00C21A59"/>
    <w:rsid w:val="00C3080D"/>
    <w:rsid w:val="00CD2EDA"/>
    <w:rsid w:val="00CF2DF3"/>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6222-A938-4EC5-BF21-607247AD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130</Pages>
  <Words>31895</Words>
  <Characters>181804</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22</cp:revision>
  <cp:lastPrinted>2021-09-23T12:05:00Z</cp:lastPrinted>
  <dcterms:created xsi:type="dcterms:W3CDTF">2020-10-19T10:59:00Z</dcterms:created>
  <dcterms:modified xsi:type="dcterms:W3CDTF">2021-10-07T09:15:00Z</dcterms:modified>
</cp:coreProperties>
</file>