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8BB" w:rsidRPr="00F008BB" w:rsidRDefault="00F008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008BB">
        <w:rPr>
          <w:rFonts w:ascii="Times New Roman" w:hAnsi="Times New Roman" w:cs="Times New Roman"/>
          <w:sz w:val="28"/>
          <w:szCs w:val="28"/>
        </w:rPr>
        <w:t>Приложение 6</w:t>
      </w:r>
    </w:p>
    <w:p w:rsidR="00F008BB" w:rsidRPr="00F008BB" w:rsidRDefault="00F008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8BB">
        <w:rPr>
          <w:rFonts w:ascii="Times New Roman" w:hAnsi="Times New Roman" w:cs="Times New Roman"/>
          <w:sz w:val="28"/>
          <w:szCs w:val="28"/>
        </w:rPr>
        <w:t>к Закону</w:t>
      </w:r>
    </w:p>
    <w:p w:rsidR="00F008BB" w:rsidRPr="00F008BB" w:rsidRDefault="00F008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8BB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F008BB" w:rsidRPr="00F008BB" w:rsidRDefault="00F008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bookmarkEnd w:id="0"/>
      <w:r w:rsidRPr="00F008BB">
        <w:rPr>
          <w:rFonts w:ascii="Times New Roman" w:hAnsi="Times New Roman" w:cs="Times New Roman"/>
          <w:sz w:val="28"/>
          <w:szCs w:val="28"/>
        </w:rPr>
        <w:t>Об областном бюджете на 2021 год</w:t>
      </w:r>
    </w:p>
    <w:p w:rsidR="00F008BB" w:rsidRPr="00F008BB" w:rsidRDefault="00F008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8BB">
        <w:rPr>
          <w:rFonts w:ascii="Times New Roman" w:hAnsi="Times New Roman" w:cs="Times New Roman"/>
          <w:sz w:val="28"/>
          <w:szCs w:val="28"/>
        </w:rPr>
        <w:t>и на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008BB" w:rsidRPr="00F008BB" w:rsidRDefault="00F008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8BB">
        <w:rPr>
          <w:rFonts w:ascii="Times New Roman" w:hAnsi="Times New Roman" w:cs="Times New Roman"/>
          <w:sz w:val="28"/>
          <w:szCs w:val="28"/>
        </w:rPr>
        <w:t xml:space="preserve">от 23.12.2020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08BB">
        <w:rPr>
          <w:rFonts w:ascii="Times New Roman" w:hAnsi="Times New Roman" w:cs="Times New Roman"/>
          <w:sz w:val="28"/>
          <w:szCs w:val="28"/>
        </w:rPr>
        <w:t xml:space="preserve"> 89-ОЗ</w:t>
      </w:r>
    </w:p>
    <w:p w:rsidR="00F008BB" w:rsidRPr="00F008BB" w:rsidRDefault="00F008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08BB" w:rsidRPr="00F008BB" w:rsidRDefault="00F008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08BB">
        <w:rPr>
          <w:rFonts w:ascii="Times New Roman" w:hAnsi="Times New Roman" w:cs="Times New Roman"/>
          <w:sz w:val="28"/>
          <w:szCs w:val="28"/>
        </w:rPr>
        <w:t>ИСТОЧНИКИ</w:t>
      </w:r>
    </w:p>
    <w:p w:rsidR="00F008BB" w:rsidRPr="00F008BB" w:rsidRDefault="00F008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08BB">
        <w:rPr>
          <w:rFonts w:ascii="Times New Roman" w:hAnsi="Times New Roman" w:cs="Times New Roman"/>
          <w:sz w:val="28"/>
          <w:szCs w:val="28"/>
        </w:rPr>
        <w:t>ДОХОДОВ МЕСТНЫХ БЮДЖЕТОВ, ЗАКРЕПЛЕННЫЕ ЗА ГЛАВНЫМИ</w:t>
      </w:r>
    </w:p>
    <w:p w:rsidR="00F008BB" w:rsidRPr="00F008BB" w:rsidRDefault="00F008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08BB">
        <w:rPr>
          <w:rFonts w:ascii="Times New Roman" w:hAnsi="Times New Roman" w:cs="Times New Roman"/>
          <w:sz w:val="28"/>
          <w:szCs w:val="28"/>
        </w:rPr>
        <w:t>АДМИНИСТРАТОРАМИ ДОХОДОВ - ИСПОЛНИТЕЛЬНЫМИ ОРГАНАМИ</w:t>
      </w:r>
    </w:p>
    <w:p w:rsidR="00F008BB" w:rsidRPr="00F008BB" w:rsidRDefault="00F008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08BB">
        <w:rPr>
          <w:rFonts w:ascii="Times New Roman" w:hAnsi="Times New Roman" w:cs="Times New Roman"/>
          <w:sz w:val="28"/>
          <w:szCs w:val="28"/>
        </w:rPr>
        <w:t>ГОСУДАРСТВЕННОЙ ВЛАСТИ ИВАНОВСКОЙ ОБЛАСТИ, НА 2021 ГОД</w:t>
      </w:r>
    </w:p>
    <w:p w:rsidR="00F008BB" w:rsidRPr="00F008BB" w:rsidRDefault="00F008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08BB">
        <w:rPr>
          <w:rFonts w:ascii="Times New Roman" w:hAnsi="Times New Roman" w:cs="Times New Roman"/>
          <w:sz w:val="28"/>
          <w:szCs w:val="28"/>
        </w:rPr>
        <w:t>И НА ПЛАНОВЫЙ ПЕРИОД 2022 И 2023 ГОДОВ</w:t>
      </w:r>
    </w:p>
    <w:p w:rsidR="00F008BB" w:rsidRPr="00F008BB" w:rsidRDefault="00F008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2867"/>
        <w:gridCol w:w="4649"/>
      </w:tblGrid>
      <w:tr w:rsidR="00F008BB" w:rsidRPr="00F008BB">
        <w:tc>
          <w:tcPr>
            <w:tcW w:w="4422" w:type="dxa"/>
            <w:gridSpan w:val="2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4649" w:type="dxa"/>
            <w:vMerge w:val="restart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администратора доходов местных бюджетов, кода вида доходов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доходов местных бюджетов</w:t>
            </w:r>
          </w:p>
        </w:tc>
        <w:tc>
          <w:tcPr>
            <w:tcW w:w="4649" w:type="dxa"/>
            <w:vMerge/>
          </w:tcPr>
          <w:p w:rsidR="00F008BB" w:rsidRPr="00F008BB" w:rsidRDefault="00F008B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имуществом Ивановской области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1 11 05026 10 0000 120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Служба государственной жилищной инспекции Ивановской области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1 16 10123 01 0041 140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</w:t>
            </w:r>
            <w:r w:rsidRPr="00F00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020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Служба государственного строительного надзора Ивановской области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1 16 10123 01 0041 140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Департамент дорожного хозяйства и транспорта Ивановской области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1 16 10123 01 0041 140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</w:t>
            </w:r>
            <w:r w:rsidRPr="00F00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023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Ивановской области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1 16 01053 01 0000 140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4" w:history="1">
              <w:r w:rsidRPr="00F008BB">
                <w:rPr>
                  <w:rFonts w:ascii="Times New Roman" w:hAnsi="Times New Roman" w:cs="Times New Roman"/>
                  <w:sz w:val="28"/>
                  <w:szCs w:val="28"/>
                </w:rPr>
                <w:t>Главой 5</w:t>
              </w:r>
            </w:hyperlink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1 16 01063 01 0000 140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5" w:history="1">
              <w:r w:rsidRPr="00F008BB">
                <w:rPr>
                  <w:rFonts w:ascii="Times New Roman" w:hAnsi="Times New Roman" w:cs="Times New Roman"/>
                  <w:sz w:val="28"/>
                  <w:szCs w:val="28"/>
                </w:rPr>
                <w:t>Главой 6</w:t>
              </w:r>
            </w:hyperlink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1 16 01073 01 0000 140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6" w:history="1">
              <w:r w:rsidRPr="00F008BB">
                <w:rPr>
                  <w:rFonts w:ascii="Times New Roman" w:hAnsi="Times New Roman" w:cs="Times New Roman"/>
                  <w:sz w:val="28"/>
                  <w:szCs w:val="28"/>
                </w:rPr>
                <w:t>Главой 7</w:t>
              </w:r>
            </w:hyperlink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</w:t>
            </w:r>
            <w:r w:rsidRPr="00F00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023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1 16 01083 01 0000 140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7" w:history="1">
              <w:r w:rsidRPr="00F008BB">
                <w:rPr>
                  <w:rFonts w:ascii="Times New Roman" w:hAnsi="Times New Roman" w:cs="Times New Roman"/>
                  <w:sz w:val="28"/>
                  <w:szCs w:val="28"/>
                </w:rPr>
                <w:t>Главой 8</w:t>
              </w:r>
            </w:hyperlink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1 16 01093 01 0000 140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8" w:history="1">
              <w:r w:rsidRPr="00F008BB">
                <w:rPr>
                  <w:rFonts w:ascii="Times New Roman" w:hAnsi="Times New Roman" w:cs="Times New Roman"/>
                  <w:sz w:val="28"/>
                  <w:szCs w:val="28"/>
                </w:rPr>
                <w:t>Главой 9</w:t>
              </w:r>
            </w:hyperlink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1 16 01103 01 0000 140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9" w:history="1">
              <w:r w:rsidRPr="00F008BB">
                <w:rPr>
                  <w:rFonts w:ascii="Times New Roman" w:hAnsi="Times New Roman" w:cs="Times New Roman"/>
                  <w:sz w:val="28"/>
                  <w:szCs w:val="28"/>
                </w:rPr>
                <w:t>Главой 10</w:t>
              </w:r>
            </w:hyperlink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1 16 01113 01 0000 140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10" w:history="1">
              <w:r w:rsidRPr="00F008BB">
                <w:rPr>
                  <w:rFonts w:ascii="Times New Roman" w:hAnsi="Times New Roman" w:cs="Times New Roman"/>
                  <w:sz w:val="28"/>
                  <w:szCs w:val="28"/>
                </w:rPr>
                <w:t>Главой 11</w:t>
              </w:r>
            </w:hyperlink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</w:t>
            </w:r>
            <w:r w:rsidRPr="00F00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023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1 16 01143 01 0000 140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11" w:history="1">
              <w:r w:rsidRPr="00F008BB">
                <w:rPr>
                  <w:rFonts w:ascii="Times New Roman" w:hAnsi="Times New Roman" w:cs="Times New Roman"/>
                  <w:sz w:val="28"/>
                  <w:szCs w:val="28"/>
                </w:rPr>
                <w:t>Главой 14</w:t>
              </w:r>
            </w:hyperlink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1 16 01173 01 0000 140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12" w:history="1">
              <w:r w:rsidRPr="00F008BB">
                <w:rPr>
                  <w:rFonts w:ascii="Times New Roman" w:hAnsi="Times New Roman" w:cs="Times New Roman"/>
                  <w:sz w:val="28"/>
                  <w:szCs w:val="28"/>
                </w:rPr>
                <w:t>Главой 17</w:t>
              </w:r>
            </w:hyperlink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1 16 01183 01 0000 140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13" w:history="1">
              <w:r w:rsidRPr="00F008BB">
                <w:rPr>
                  <w:rFonts w:ascii="Times New Roman" w:hAnsi="Times New Roman" w:cs="Times New Roman"/>
                  <w:sz w:val="28"/>
                  <w:szCs w:val="28"/>
                </w:rPr>
                <w:t>Главой 18</w:t>
              </w:r>
            </w:hyperlink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</w:t>
            </w:r>
            <w:r w:rsidRPr="00F00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023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1 16 01193 01 0000 140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14" w:history="1">
              <w:r w:rsidRPr="00F008BB">
                <w:rPr>
                  <w:rFonts w:ascii="Times New Roman" w:hAnsi="Times New Roman" w:cs="Times New Roman"/>
                  <w:sz w:val="28"/>
                  <w:szCs w:val="28"/>
                </w:rPr>
                <w:t>Главой 19</w:t>
              </w:r>
            </w:hyperlink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1 16 01203 01 0000 140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15" w:history="1">
              <w:r w:rsidRPr="00F008BB">
                <w:rPr>
                  <w:rFonts w:ascii="Times New Roman" w:hAnsi="Times New Roman" w:cs="Times New Roman"/>
                  <w:sz w:val="28"/>
                  <w:szCs w:val="28"/>
                </w:rPr>
                <w:t>Главой 20</w:t>
              </w:r>
            </w:hyperlink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034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Комитет Ивановской области по лесному хозяйству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034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1 16 10123 01 0051 140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</w:t>
            </w:r>
            <w:r w:rsidRPr="00F00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008BB" w:rsidRPr="00F008BB" w:rsidTr="00F008BB">
        <w:tblPrEx>
          <w:tblBorders>
            <w:insideH w:val="nil"/>
          </w:tblBorders>
        </w:tblPrEx>
        <w:tc>
          <w:tcPr>
            <w:tcW w:w="1555" w:type="dxa"/>
            <w:tcBorders>
              <w:bottom w:val="nil"/>
            </w:tcBorders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034</w:t>
            </w:r>
          </w:p>
        </w:tc>
        <w:tc>
          <w:tcPr>
            <w:tcW w:w="2867" w:type="dxa"/>
            <w:tcBorders>
              <w:bottom w:val="nil"/>
            </w:tcBorders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1 16 11050 01 0000 140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Департамент природных ресурсов и экологии Ивановской области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1 16 10123 01 0041 140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1 16 10123 01 0051 140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</w:t>
            </w:r>
            <w:r w:rsidRPr="00F00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041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1 16 10123 01 0101 140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1 16 10123 01 0131 140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008BB" w:rsidRPr="00F008BB" w:rsidTr="00F008BB">
        <w:tblPrEx>
          <w:tblBorders>
            <w:insideH w:val="nil"/>
          </w:tblBorders>
        </w:tblPrEx>
        <w:tc>
          <w:tcPr>
            <w:tcW w:w="1555" w:type="dxa"/>
            <w:tcBorders>
              <w:bottom w:val="nil"/>
            </w:tcBorders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867" w:type="dxa"/>
            <w:tcBorders>
              <w:bottom w:val="nil"/>
            </w:tcBorders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1 16 11050 01 0000 140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Платежи по искам о возмещении </w:t>
            </w:r>
            <w:r w:rsidRPr="00F00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042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1 16 01053 01 0000 140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16" w:history="1">
              <w:r w:rsidRPr="00F008BB">
                <w:rPr>
                  <w:rFonts w:ascii="Times New Roman" w:hAnsi="Times New Roman" w:cs="Times New Roman"/>
                  <w:sz w:val="28"/>
                  <w:szCs w:val="28"/>
                </w:rPr>
                <w:t>Главой 5</w:t>
              </w:r>
            </w:hyperlink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1 16 01063 01 0000 140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17" w:history="1">
              <w:r w:rsidRPr="00F008BB">
                <w:rPr>
                  <w:rFonts w:ascii="Times New Roman" w:hAnsi="Times New Roman" w:cs="Times New Roman"/>
                  <w:sz w:val="28"/>
                  <w:szCs w:val="28"/>
                </w:rPr>
                <w:t>Главой 6</w:t>
              </w:r>
            </w:hyperlink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1 16 01073 01 0000 140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18" w:history="1">
              <w:r w:rsidRPr="00F008BB">
                <w:rPr>
                  <w:rFonts w:ascii="Times New Roman" w:hAnsi="Times New Roman" w:cs="Times New Roman"/>
                  <w:sz w:val="28"/>
                  <w:szCs w:val="28"/>
                </w:rPr>
                <w:t>Главой 7</w:t>
              </w:r>
            </w:hyperlink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 Кодекса </w:t>
            </w:r>
            <w:r w:rsidRPr="00F00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042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1 16 01083 01 0000 140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19" w:history="1">
              <w:r w:rsidRPr="00F008BB">
                <w:rPr>
                  <w:rFonts w:ascii="Times New Roman" w:hAnsi="Times New Roman" w:cs="Times New Roman"/>
                  <w:sz w:val="28"/>
                  <w:szCs w:val="28"/>
                </w:rPr>
                <w:t>Главой 8</w:t>
              </w:r>
            </w:hyperlink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1 16 01093 01 0000 140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20" w:history="1">
              <w:r w:rsidRPr="00F008BB">
                <w:rPr>
                  <w:rFonts w:ascii="Times New Roman" w:hAnsi="Times New Roman" w:cs="Times New Roman"/>
                  <w:sz w:val="28"/>
                  <w:szCs w:val="28"/>
                </w:rPr>
                <w:t>Главой 9</w:t>
              </w:r>
            </w:hyperlink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1 16 01103 01 0000 140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21" w:history="1">
              <w:r w:rsidRPr="00F008BB">
                <w:rPr>
                  <w:rFonts w:ascii="Times New Roman" w:hAnsi="Times New Roman" w:cs="Times New Roman"/>
                  <w:sz w:val="28"/>
                  <w:szCs w:val="28"/>
                </w:rPr>
                <w:t>Главой 10</w:t>
              </w:r>
            </w:hyperlink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042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1 16 01113 01 0000 140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22" w:history="1">
              <w:r w:rsidRPr="00F008BB">
                <w:rPr>
                  <w:rFonts w:ascii="Times New Roman" w:hAnsi="Times New Roman" w:cs="Times New Roman"/>
                  <w:sz w:val="28"/>
                  <w:szCs w:val="28"/>
                </w:rPr>
                <w:t>Главой 11</w:t>
              </w:r>
            </w:hyperlink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1 16 01123 01 0002 140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23" w:history="1">
              <w:r w:rsidRPr="00F008BB">
                <w:rPr>
                  <w:rFonts w:ascii="Times New Roman" w:hAnsi="Times New Roman" w:cs="Times New Roman"/>
                  <w:sz w:val="28"/>
                  <w:szCs w:val="28"/>
                </w:rPr>
                <w:t>главой 12</w:t>
              </w:r>
            </w:hyperlink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1 16 01123 01 0003 140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24" w:history="1">
              <w:r w:rsidRPr="00F008BB">
                <w:rPr>
                  <w:rFonts w:ascii="Times New Roman" w:hAnsi="Times New Roman" w:cs="Times New Roman"/>
                  <w:sz w:val="28"/>
                  <w:szCs w:val="28"/>
                </w:rPr>
                <w:t>главой 12</w:t>
              </w:r>
            </w:hyperlink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1 16 01123 01 0004 140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25" w:history="1">
              <w:r w:rsidRPr="00F008BB">
                <w:rPr>
                  <w:rFonts w:ascii="Times New Roman" w:hAnsi="Times New Roman" w:cs="Times New Roman"/>
                  <w:sz w:val="28"/>
                  <w:szCs w:val="28"/>
                </w:rPr>
                <w:t>главой 12</w:t>
              </w:r>
            </w:hyperlink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 Кодекса </w:t>
            </w:r>
            <w:r w:rsidRPr="00F00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042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1 16 01133 01 0000 140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26" w:history="1">
              <w:r w:rsidRPr="00F008BB">
                <w:rPr>
                  <w:rFonts w:ascii="Times New Roman" w:hAnsi="Times New Roman" w:cs="Times New Roman"/>
                  <w:sz w:val="28"/>
                  <w:szCs w:val="28"/>
                </w:rPr>
                <w:t>Главой 13</w:t>
              </w:r>
            </w:hyperlink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1 16 01143 01 0000 140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27" w:history="1">
              <w:r w:rsidRPr="00F008BB">
                <w:rPr>
                  <w:rFonts w:ascii="Times New Roman" w:hAnsi="Times New Roman" w:cs="Times New Roman"/>
                  <w:sz w:val="28"/>
                  <w:szCs w:val="28"/>
                </w:rPr>
                <w:t>Главой 14</w:t>
              </w:r>
            </w:hyperlink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1 16 01153 01 0000 140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28" w:history="1">
              <w:r w:rsidRPr="00F008BB">
                <w:rPr>
                  <w:rFonts w:ascii="Times New Roman" w:hAnsi="Times New Roman" w:cs="Times New Roman"/>
                  <w:sz w:val="28"/>
                  <w:szCs w:val="28"/>
                </w:rPr>
                <w:t>Главой 15</w:t>
              </w:r>
            </w:hyperlink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</w:t>
            </w:r>
            <w:r w:rsidRPr="00F00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исключением штрафов, указанных в </w:t>
            </w:r>
            <w:hyperlink r:id="rId29" w:history="1">
              <w:r w:rsidRPr="00F008BB">
                <w:rPr>
                  <w:rFonts w:ascii="Times New Roman" w:hAnsi="Times New Roman" w:cs="Times New Roman"/>
                  <w:sz w:val="28"/>
                  <w:szCs w:val="28"/>
                </w:rPr>
                <w:t>пункте 6 статьи 46</w:t>
              </w:r>
            </w:hyperlink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042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1 16 01163 01 0000 140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30" w:history="1">
              <w:r w:rsidRPr="00F008BB">
                <w:rPr>
                  <w:rFonts w:ascii="Times New Roman" w:hAnsi="Times New Roman" w:cs="Times New Roman"/>
                  <w:sz w:val="28"/>
                  <w:szCs w:val="28"/>
                </w:rPr>
                <w:t>Главой 16</w:t>
              </w:r>
            </w:hyperlink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1 16 01173 01 0000 140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31" w:history="1">
              <w:r w:rsidRPr="00F008BB">
                <w:rPr>
                  <w:rFonts w:ascii="Times New Roman" w:hAnsi="Times New Roman" w:cs="Times New Roman"/>
                  <w:sz w:val="28"/>
                  <w:szCs w:val="28"/>
                </w:rPr>
                <w:t>Главой 17</w:t>
              </w:r>
            </w:hyperlink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1 16 01183 01 0000 140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32" w:history="1">
              <w:r w:rsidRPr="00F008BB">
                <w:rPr>
                  <w:rFonts w:ascii="Times New Roman" w:hAnsi="Times New Roman" w:cs="Times New Roman"/>
                  <w:sz w:val="28"/>
                  <w:szCs w:val="28"/>
                </w:rPr>
                <w:t>Главой 18</w:t>
              </w:r>
            </w:hyperlink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</w:t>
            </w:r>
            <w:r w:rsidRPr="00F00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042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1 16 01193 01 0000 140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33" w:history="1">
              <w:r w:rsidRPr="00F008BB">
                <w:rPr>
                  <w:rFonts w:ascii="Times New Roman" w:hAnsi="Times New Roman" w:cs="Times New Roman"/>
                  <w:sz w:val="28"/>
                  <w:szCs w:val="28"/>
                </w:rPr>
                <w:t>Главой 19</w:t>
              </w:r>
            </w:hyperlink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1 16 01203 01 0000 140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34" w:history="1">
              <w:r w:rsidRPr="00F008BB">
                <w:rPr>
                  <w:rFonts w:ascii="Times New Roman" w:hAnsi="Times New Roman" w:cs="Times New Roman"/>
                  <w:sz w:val="28"/>
                  <w:szCs w:val="28"/>
                </w:rPr>
                <w:t>Главой 20</w:t>
              </w:r>
            </w:hyperlink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1 16 07090 04 0000 140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1 16 07090 05 0000 140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042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1 16 07090 10 0000 140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1 16 07090 13 0000 140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043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Служба государственного финансового контроля Ивановской области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043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1 16 10123 01 0041 140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008BB" w:rsidRPr="00F008BB" w:rsidTr="00F008BB">
        <w:tc>
          <w:tcPr>
            <w:tcW w:w="1555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043</w:t>
            </w:r>
          </w:p>
        </w:tc>
        <w:tc>
          <w:tcPr>
            <w:tcW w:w="2867" w:type="dxa"/>
          </w:tcPr>
          <w:p w:rsidR="00F008BB" w:rsidRPr="00F008BB" w:rsidRDefault="00F0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>1 16 10123 01 0051 140</w:t>
            </w:r>
          </w:p>
        </w:tc>
        <w:tc>
          <w:tcPr>
            <w:tcW w:w="4649" w:type="dxa"/>
          </w:tcPr>
          <w:p w:rsidR="00F008BB" w:rsidRPr="00F008BB" w:rsidRDefault="00F00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8BB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</w:t>
            </w:r>
            <w:r w:rsidRPr="00F00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:rsidR="00F008BB" w:rsidRPr="00F008BB" w:rsidRDefault="00F008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08BB" w:rsidRPr="00F008BB" w:rsidRDefault="00F008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08BB" w:rsidRPr="00F008BB" w:rsidRDefault="00F008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08BB" w:rsidRPr="00F008BB" w:rsidRDefault="00F008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08BB" w:rsidRPr="00F008BB" w:rsidRDefault="00F008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1E14" w:rsidRPr="00F008BB" w:rsidRDefault="00121E14">
      <w:pPr>
        <w:rPr>
          <w:rFonts w:ascii="Times New Roman" w:hAnsi="Times New Roman" w:cs="Times New Roman"/>
          <w:sz w:val="28"/>
          <w:szCs w:val="28"/>
        </w:rPr>
      </w:pPr>
    </w:p>
    <w:sectPr w:rsidR="00121E14" w:rsidRPr="00F008BB" w:rsidSect="0097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BB"/>
    <w:rsid w:val="00121E14"/>
    <w:rsid w:val="00F0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04DD1-8D79-490E-B554-FDD6934A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8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08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577D96AD19FB5E07BF3316B98E736F794FE48DC4B9177A32EF90C02152B60C2E7BE9966B4D5E7005095BC65173C0A09F028DF963B09899lCJ2J" TargetMode="External"/><Relationship Id="rId13" Type="http://schemas.openxmlformats.org/officeDocument/2006/relationships/hyperlink" Target="consultantplus://offline/ref=8D577D96AD19FB5E07BF3316B98E736F794FE48DC4B9177A32EF90C02152B60C2E7BE9966B4C5D7604095BC65173C0A09F028DF963B09899lCJ2J" TargetMode="External"/><Relationship Id="rId18" Type="http://schemas.openxmlformats.org/officeDocument/2006/relationships/hyperlink" Target="consultantplus://offline/ref=8D577D96AD19FB5E07BF3316B98E736F794FE48DC4B9177A32EF90C02152B60C2E7BE9966B4D5B7206095BC65173C0A09F028DF963B09899lCJ2J" TargetMode="External"/><Relationship Id="rId26" Type="http://schemas.openxmlformats.org/officeDocument/2006/relationships/hyperlink" Target="consultantplus://offline/ref=8D577D96AD19FB5E07BF3316B98E736F794FE48DC4B9177A32EF90C02152B60C2E7BE9966B4C587C02095BC65173C0A09F028DF963B09899lCJ2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D577D96AD19FB5E07BF3316B98E736F794FE48DC4B9177A32EF90C02152B60C2E7BE9966B4D5F7400095BC65173C0A09F028DF963B09899lCJ2J" TargetMode="External"/><Relationship Id="rId34" Type="http://schemas.openxmlformats.org/officeDocument/2006/relationships/hyperlink" Target="consultantplus://offline/ref=8D577D96AD19FB5E07BF3316B98E736F794FE48DC4B9177A32EF90C02152B60C2E7BE9966B4C5E7C03095BC65173C0A09F028DF963B09899lCJ2J" TargetMode="External"/><Relationship Id="rId7" Type="http://schemas.openxmlformats.org/officeDocument/2006/relationships/hyperlink" Target="consultantplus://offline/ref=8D577D96AD19FB5E07BF3316B98E736F794FE48DC4B9177A32EF90C02152B60C2E7BE9966B495B7100095BC65173C0A09F028DF963B09899lCJ2J" TargetMode="External"/><Relationship Id="rId12" Type="http://schemas.openxmlformats.org/officeDocument/2006/relationships/hyperlink" Target="consultantplus://offline/ref=8D577D96AD19FB5E07BF3316B98E736F794FE48DC4B9177A32EF90C02152B60C2E7BE9966B4C5C7D06095BC65173C0A09F028DF963B09899lCJ2J" TargetMode="External"/><Relationship Id="rId17" Type="http://schemas.openxmlformats.org/officeDocument/2006/relationships/hyperlink" Target="consultantplus://offline/ref=8D577D96AD19FB5E07BF3316B98E736F794FE48DC4B9177A32EF90C02152B60C2E7BE9966B4D5B7706095BC65173C0A09F028DF963B09899lCJ2J" TargetMode="External"/><Relationship Id="rId25" Type="http://schemas.openxmlformats.org/officeDocument/2006/relationships/hyperlink" Target="consultantplus://offline/ref=8D577D96AD19FB5E07BF3316B98E736F794FE48DC4B9177A32EF90C02152B60C2E7BE9966B4D517405095BC65173C0A09F028DF963B09899lCJ2J" TargetMode="External"/><Relationship Id="rId33" Type="http://schemas.openxmlformats.org/officeDocument/2006/relationships/hyperlink" Target="consultantplus://offline/ref=8D577D96AD19FB5E07BF3316B98E736F794FE48DC4B9177A32EF90C02152B60C2E7BE9966B4C5D7C05095BC65173C0A09F028DF963B09899lCJ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577D96AD19FB5E07BF3316B98E736F794FE48DC4B9177A32EF90C02152B60C2E7BE9966B4D597204095BC65173C0A09F028DF963B09899lCJ2J" TargetMode="External"/><Relationship Id="rId20" Type="http://schemas.openxmlformats.org/officeDocument/2006/relationships/hyperlink" Target="consultantplus://offline/ref=8D577D96AD19FB5E07BF3316B98E736F794FE48DC4B9177A32EF90C02152B60C2E7BE9966B4D5E7005095BC65173C0A09F028DF963B09899lCJ2J" TargetMode="External"/><Relationship Id="rId29" Type="http://schemas.openxmlformats.org/officeDocument/2006/relationships/hyperlink" Target="consultantplus://offline/ref=8D577D96AD19FB5E07BF3316B98E736F7E47E28CC0B6177A32EF90C02152B60C2E7BE993634C507E54534BC21824CCBC9F1E92F97DB0l9J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577D96AD19FB5E07BF3316B98E736F794FE48DC4B9177A32EF90C02152B60C2E7BE9966B4D5B7206095BC65173C0A09F028DF963B09899lCJ2J" TargetMode="External"/><Relationship Id="rId11" Type="http://schemas.openxmlformats.org/officeDocument/2006/relationships/hyperlink" Target="consultantplus://offline/ref=8D577D96AD19FB5E07BF3316B98E736F794FE48DC4B9177A32EF90C02152B60C2E7BE9926944517E54534BC21824CCBC9F1E92F97DB0l9J9J" TargetMode="External"/><Relationship Id="rId24" Type="http://schemas.openxmlformats.org/officeDocument/2006/relationships/hyperlink" Target="consultantplus://offline/ref=8D577D96AD19FB5E07BF3316B98E736F794FE48DC4B9177A32EF90C02152B60C2E7BE9966B4D517405095BC65173C0A09F028DF963B09899lCJ2J" TargetMode="External"/><Relationship Id="rId32" Type="http://schemas.openxmlformats.org/officeDocument/2006/relationships/hyperlink" Target="consultantplus://offline/ref=8D577D96AD19FB5E07BF3316B98E736F794FE48DC4B9177A32EF90C02152B60C2E7BE9966B4C5D7604095BC65173C0A09F028DF963B09899lCJ2J" TargetMode="External"/><Relationship Id="rId5" Type="http://schemas.openxmlformats.org/officeDocument/2006/relationships/hyperlink" Target="consultantplus://offline/ref=8D577D96AD19FB5E07BF3316B98E736F794FE48DC4B9177A32EF90C02152B60C2E7BE9966B4D5B7706095BC65173C0A09F028DF963B09899lCJ2J" TargetMode="External"/><Relationship Id="rId15" Type="http://schemas.openxmlformats.org/officeDocument/2006/relationships/hyperlink" Target="consultantplus://offline/ref=8D577D96AD19FB5E07BF3316B98E736F794FE48DC4B9177A32EF90C02152B60C2E7BE9966B4C5E7C03095BC65173C0A09F028DF963B09899lCJ2J" TargetMode="External"/><Relationship Id="rId23" Type="http://schemas.openxmlformats.org/officeDocument/2006/relationships/hyperlink" Target="consultantplus://offline/ref=8D577D96AD19FB5E07BF3316B98E736F794FE48DC4B9177A32EF90C02152B60C2E7BE9966B4D517405095BC65173C0A09F028DF963B09899lCJ2J" TargetMode="External"/><Relationship Id="rId28" Type="http://schemas.openxmlformats.org/officeDocument/2006/relationships/hyperlink" Target="consultantplus://offline/ref=8D577D96AD19FB5E07BF3316B98E736F794FE48DC4B9177A32EF90C02152B60C2E7BE99F624E5F7E54534BC21824CCBC9F1E92F97DB0l9J9J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D577D96AD19FB5E07BF3316B98E736F794FE48DC4B9177A32EF90C02152B60C2E7BE9966B4D5F7009095BC65173C0A09F028DF963B09899lCJ2J" TargetMode="External"/><Relationship Id="rId19" Type="http://schemas.openxmlformats.org/officeDocument/2006/relationships/hyperlink" Target="consultantplus://offline/ref=8D577D96AD19FB5E07BF3316B98E736F794FE48DC4B9177A32EF90C02152B60C2E7BE9966B495B7100095BC65173C0A09F028DF963B09899lCJ2J" TargetMode="External"/><Relationship Id="rId31" Type="http://schemas.openxmlformats.org/officeDocument/2006/relationships/hyperlink" Target="consultantplus://offline/ref=8D577D96AD19FB5E07BF3316B98E736F794FE48DC4B9177A32EF90C02152B60C2E7BE9966B4C5C7D06095BC65173C0A09F028DF963B09899lCJ2J" TargetMode="External"/><Relationship Id="rId4" Type="http://schemas.openxmlformats.org/officeDocument/2006/relationships/hyperlink" Target="consultantplus://offline/ref=8D577D96AD19FB5E07BF3316B98E736F794FE48DC4B9177A32EF90C02152B60C2E7BE9966B4D597204095BC65173C0A09F028DF963B09899lCJ2J" TargetMode="External"/><Relationship Id="rId9" Type="http://schemas.openxmlformats.org/officeDocument/2006/relationships/hyperlink" Target="consultantplus://offline/ref=8D577D96AD19FB5E07BF3316B98E736F794FE48DC4B9177A32EF90C02152B60C2E7BE9966B4D5F7400095BC65173C0A09F028DF963B09899lCJ2J" TargetMode="External"/><Relationship Id="rId14" Type="http://schemas.openxmlformats.org/officeDocument/2006/relationships/hyperlink" Target="consultantplus://offline/ref=8D577D96AD19FB5E07BF3316B98E736F794FE48DC4B9177A32EF90C02152B60C2E7BE9966B4C5D7C05095BC65173C0A09F028DF963B09899lCJ2J" TargetMode="External"/><Relationship Id="rId22" Type="http://schemas.openxmlformats.org/officeDocument/2006/relationships/hyperlink" Target="consultantplus://offline/ref=8D577D96AD19FB5E07BF3316B98E736F794FE48DC4B9177A32EF90C02152B60C2E7BE9966B4D5F7009095BC65173C0A09F028DF963B09899lCJ2J" TargetMode="External"/><Relationship Id="rId27" Type="http://schemas.openxmlformats.org/officeDocument/2006/relationships/hyperlink" Target="consultantplus://offline/ref=8D577D96AD19FB5E07BF3316B98E736F794FE48DC4B9177A32EF90C02152B60C2E7BE9926944517E54534BC21824CCBC9F1E92F97DB0l9J9J" TargetMode="External"/><Relationship Id="rId30" Type="http://schemas.openxmlformats.org/officeDocument/2006/relationships/hyperlink" Target="consultantplus://offline/ref=8D577D96AD19FB5E07BF3316B98E736F794FE48DC4B9177A32EF90C02152B60C2E7BE9946A49507E54534BC21824CCBC9F1E92F97DB0l9J9J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3499</Words>
  <Characters>19948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2021-12-21T09:09:00Z</dcterms:created>
  <dcterms:modified xsi:type="dcterms:W3CDTF">2021-12-21T09:10:00Z</dcterms:modified>
</cp:coreProperties>
</file>