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170CD7">
        <w:rPr>
          <w:sz w:val="28"/>
          <w:szCs w:val="28"/>
        </w:rPr>
        <w:t xml:space="preserve">Приложение </w:t>
      </w:r>
      <w:r w:rsidR="0016040E">
        <w:rPr>
          <w:sz w:val="28"/>
          <w:szCs w:val="28"/>
        </w:rPr>
        <w:t>6</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061C2F" w:rsidP="00061C2F">
      <w:pPr>
        <w:autoSpaceDE w:val="0"/>
        <w:autoSpaceDN w:val="0"/>
        <w:adjustRightInd w:val="0"/>
        <w:ind w:left="11199"/>
        <w:jc w:val="both"/>
        <w:rPr>
          <w:sz w:val="28"/>
          <w:szCs w:val="28"/>
        </w:rPr>
      </w:pPr>
      <w:r>
        <w:rPr>
          <w:sz w:val="28"/>
          <w:szCs w:val="28"/>
        </w:rPr>
        <w:t>«Об областном бюджете на 202</w:t>
      </w:r>
      <w:r w:rsidR="00180B61">
        <w:rPr>
          <w:sz w:val="28"/>
          <w:szCs w:val="28"/>
        </w:rPr>
        <w:t>2</w:t>
      </w:r>
      <w:r>
        <w:rPr>
          <w:sz w:val="28"/>
          <w:szCs w:val="28"/>
        </w:rPr>
        <w:t xml:space="preserve"> год и на плановый период 202</w:t>
      </w:r>
      <w:r w:rsidR="00180B61">
        <w:rPr>
          <w:sz w:val="28"/>
          <w:szCs w:val="28"/>
        </w:rPr>
        <w:t>3</w:t>
      </w:r>
      <w:r>
        <w:rPr>
          <w:sz w:val="28"/>
          <w:szCs w:val="28"/>
        </w:rPr>
        <w:t xml:space="preserve"> и 202</w:t>
      </w:r>
      <w:r w:rsidR="00180B61">
        <w:rPr>
          <w:sz w:val="28"/>
          <w:szCs w:val="28"/>
        </w:rPr>
        <w:t>4</w:t>
      </w:r>
      <w:r>
        <w:rPr>
          <w:sz w:val="28"/>
          <w:szCs w:val="28"/>
        </w:rPr>
        <w:t xml:space="preserve"> годов»</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Pr>
          <w:rFonts w:eastAsia="Calibri"/>
          <w:b/>
          <w:bCs/>
          <w:sz w:val="28"/>
          <w:szCs w:val="28"/>
          <w:lang w:eastAsia="en-US"/>
        </w:rPr>
        <w:t>2</w:t>
      </w:r>
      <w:r w:rsidRPr="00EB14D5">
        <w:rPr>
          <w:rFonts w:eastAsia="Calibri"/>
          <w:b/>
          <w:bCs/>
          <w:sz w:val="28"/>
          <w:szCs w:val="28"/>
          <w:lang w:eastAsia="en-US"/>
        </w:rPr>
        <w:t xml:space="preserve"> год</w:t>
      </w:r>
      <w:r>
        <w:rPr>
          <w:rFonts w:eastAsia="Calibri"/>
          <w:b/>
          <w:bCs/>
          <w:sz w:val="28"/>
          <w:szCs w:val="28"/>
          <w:lang w:eastAsia="en-US"/>
        </w:rPr>
        <w:t xml:space="preserve"> </w:t>
      </w:r>
    </w:p>
    <w:p w:rsidR="00A51664" w:rsidRPr="005E4950" w:rsidRDefault="00A51664" w:rsidP="00A51664">
      <w:pPr>
        <w:autoSpaceDE w:val="0"/>
        <w:autoSpaceDN w:val="0"/>
        <w:adjustRightInd w:val="0"/>
        <w:jc w:val="center"/>
        <w:rPr>
          <w:rFonts w:eastAsia="Calibri"/>
          <w:bCs/>
          <w:sz w:val="28"/>
          <w:szCs w:val="28"/>
          <w:lang w:eastAsia="en-US"/>
        </w:rPr>
      </w:pPr>
    </w:p>
    <w:tbl>
      <w:tblPr>
        <w:tblStyle w:val="ad"/>
        <w:tblW w:w="5030" w:type="pct"/>
        <w:tblLook w:val="04A0" w:firstRow="1" w:lastRow="0" w:firstColumn="1" w:lastColumn="0" w:noHBand="0" w:noVBand="1"/>
      </w:tblPr>
      <w:tblGrid>
        <w:gridCol w:w="9471"/>
        <w:gridCol w:w="1864"/>
        <w:gridCol w:w="956"/>
        <w:gridCol w:w="2815"/>
      </w:tblGrid>
      <w:tr w:rsidR="005E4950" w:rsidRPr="005E4950" w:rsidTr="003D7FEC">
        <w:trPr>
          <w:trHeight w:val="300"/>
        </w:trPr>
        <w:tc>
          <w:tcPr>
            <w:tcW w:w="9471" w:type="dxa"/>
            <w:noWrap/>
          </w:tcPr>
          <w:p w:rsidR="005E4950" w:rsidRPr="005E4950" w:rsidRDefault="005E4950" w:rsidP="005E4950">
            <w:pPr>
              <w:jc w:val="center"/>
              <w:rPr>
                <w:bCs/>
                <w:sz w:val="28"/>
                <w:szCs w:val="28"/>
              </w:rPr>
            </w:pPr>
            <w:r w:rsidRPr="005E4950">
              <w:rPr>
                <w:bCs/>
                <w:sz w:val="28"/>
                <w:szCs w:val="28"/>
              </w:rPr>
              <w:t>Наименование</w:t>
            </w:r>
          </w:p>
        </w:tc>
        <w:tc>
          <w:tcPr>
            <w:tcW w:w="1864" w:type="dxa"/>
            <w:noWrap/>
          </w:tcPr>
          <w:p w:rsidR="005E4950" w:rsidRPr="005E4950" w:rsidRDefault="005E4950" w:rsidP="004A61FB">
            <w:pPr>
              <w:jc w:val="center"/>
              <w:rPr>
                <w:bCs/>
                <w:sz w:val="28"/>
                <w:szCs w:val="28"/>
              </w:rPr>
            </w:pPr>
            <w:r>
              <w:rPr>
                <w:bCs/>
                <w:sz w:val="28"/>
                <w:szCs w:val="28"/>
              </w:rPr>
              <w:t>Целевая статья</w:t>
            </w:r>
          </w:p>
        </w:tc>
        <w:tc>
          <w:tcPr>
            <w:tcW w:w="956" w:type="dxa"/>
            <w:noWrap/>
          </w:tcPr>
          <w:p w:rsidR="005E4950" w:rsidRDefault="005E4950" w:rsidP="004A61FB">
            <w:pPr>
              <w:jc w:val="center"/>
              <w:rPr>
                <w:bCs/>
                <w:sz w:val="28"/>
                <w:szCs w:val="28"/>
              </w:rPr>
            </w:pPr>
            <w:r>
              <w:rPr>
                <w:bCs/>
                <w:sz w:val="28"/>
                <w:szCs w:val="28"/>
              </w:rPr>
              <w:t>Вид</w:t>
            </w:r>
          </w:p>
          <w:p w:rsidR="005E4950" w:rsidRDefault="005E4950" w:rsidP="004A61FB">
            <w:pPr>
              <w:jc w:val="center"/>
              <w:rPr>
                <w:bCs/>
                <w:sz w:val="28"/>
                <w:szCs w:val="28"/>
              </w:rPr>
            </w:pPr>
            <w:proofErr w:type="spellStart"/>
            <w:r>
              <w:rPr>
                <w:bCs/>
                <w:sz w:val="28"/>
                <w:szCs w:val="28"/>
              </w:rPr>
              <w:t>расхо</w:t>
            </w:r>
            <w:proofErr w:type="spellEnd"/>
          </w:p>
          <w:p w:rsidR="005E4950" w:rsidRPr="005E4950" w:rsidRDefault="005E4950" w:rsidP="004A61FB">
            <w:pPr>
              <w:jc w:val="center"/>
              <w:rPr>
                <w:bCs/>
                <w:sz w:val="28"/>
                <w:szCs w:val="28"/>
              </w:rPr>
            </w:pPr>
            <w:proofErr w:type="spellStart"/>
            <w:r>
              <w:rPr>
                <w:bCs/>
                <w:sz w:val="28"/>
                <w:szCs w:val="28"/>
              </w:rPr>
              <w:t>дов</w:t>
            </w:r>
            <w:proofErr w:type="spellEnd"/>
          </w:p>
        </w:tc>
        <w:tc>
          <w:tcPr>
            <w:tcW w:w="2815" w:type="dxa"/>
            <w:noWrap/>
          </w:tcPr>
          <w:p w:rsidR="005E4950" w:rsidRPr="005E4950" w:rsidRDefault="005E4950" w:rsidP="004A61FB">
            <w:pPr>
              <w:jc w:val="center"/>
              <w:rPr>
                <w:bCs/>
                <w:sz w:val="28"/>
                <w:szCs w:val="28"/>
              </w:rPr>
            </w:pPr>
            <w:r>
              <w:rPr>
                <w:bCs/>
                <w:sz w:val="28"/>
                <w:szCs w:val="28"/>
              </w:rPr>
              <w:t>Сумма, руб.</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здравоохранения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0100000000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10843270069,05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Модернизация системы здравоохранения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2328832264,51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Укрепление материально-технической базы областных учреждений здравоохранения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1847820433,20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0110100020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10526400,00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0110100030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412515133,20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0110100040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497000000,00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0110100060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28500000,00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915138">
              <w:rPr>
                <w:sz w:val="28"/>
                <w:szCs w:val="28"/>
              </w:rPr>
              <w:t>Бюро судебно-медицинской экспертизы Ивановской области</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0110102890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0110124000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01101R3651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40661800,00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01101R3652</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01101R3653</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242365050,00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01101R3654</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564752050,00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Строительство учреждений здравоохранения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36000000,00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0110209500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36000000,00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Борьба с сердечно-сосудистыми заболеваниями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011N200000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147612800,00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011N251920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147612800,00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Борьба с онкологическими заболеваниями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011N300000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218241900,00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011N351900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218241900,00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011N700000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79157131,31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011N751140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79157131,31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Профилактика заболеваний и формирование здорового образа жизни. Развитие первичной медико-санитарной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738952923,07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первичной медико-санитарной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354236244,13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0120100070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329744496,67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0120122870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24491747,46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Профилактика инфекционных заболеваний, включая иммунопрофилактику</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32304485,00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0120220020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32304485,00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267103000,00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0120351610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7123130,00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0120351610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64108170,00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15138">
              <w:rPr>
                <w:sz w:val="28"/>
                <w:szCs w:val="28"/>
              </w:rPr>
              <w:t>муковисцидозом</w:t>
            </w:r>
            <w:proofErr w:type="spellEnd"/>
            <w:r w:rsidRPr="00915138">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15138">
              <w:rPr>
                <w:sz w:val="28"/>
                <w:szCs w:val="28"/>
              </w:rPr>
              <w:t>гемолитико</w:t>
            </w:r>
            <w:proofErr w:type="spellEnd"/>
            <w:r w:rsidRPr="00915138">
              <w:rPr>
                <w:sz w:val="28"/>
                <w:szCs w:val="28"/>
              </w:rPr>
              <w:t xml:space="preserve">-уремическим синдромом, юношеским артритом с системным началом, </w:t>
            </w:r>
            <w:proofErr w:type="spellStart"/>
            <w:r w:rsidRPr="00915138">
              <w:rPr>
                <w:sz w:val="28"/>
                <w:szCs w:val="28"/>
              </w:rPr>
              <w:t>мукополисахаридозом</w:t>
            </w:r>
            <w:proofErr w:type="spellEnd"/>
            <w:r w:rsidRPr="00915138">
              <w:rPr>
                <w:sz w:val="28"/>
                <w:szCs w:val="28"/>
              </w:rPr>
              <w:t xml:space="preserve"> I, II и VI типов, </w:t>
            </w:r>
            <w:proofErr w:type="spellStart"/>
            <w:r w:rsidRPr="00915138">
              <w:rPr>
                <w:sz w:val="28"/>
                <w:szCs w:val="28"/>
              </w:rPr>
              <w:t>апластической</w:t>
            </w:r>
            <w:proofErr w:type="spellEnd"/>
            <w:r w:rsidRPr="00915138">
              <w:rPr>
                <w:sz w:val="28"/>
                <w:szCs w:val="28"/>
              </w:rPr>
              <w:t xml:space="preserve"> анемией неуточненной, наследственным дефицитом факторов II (фибриногена), VII (лабильного), X (Стюарта-</w:t>
            </w:r>
            <w:proofErr w:type="spellStart"/>
            <w:r w:rsidRPr="00915138">
              <w:rPr>
                <w:sz w:val="28"/>
                <w:szCs w:val="28"/>
              </w:rPr>
              <w:t>Прауэра</w:t>
            </w:r>
            <w:proofErr w:type="spellEnd"/>
            <w:r w:rsidRPr="00915138">
              <w:rPr>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0120352160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3037200,00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0120354600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24983450,00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0120354600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167851050,00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Борьба с сердечно-сосудистыми заболеваниями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012N200000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84828493,94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012N224500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5589100,00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012N255860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79239393,94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Старшее поколение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012P300000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480700,00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012P354680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480700,00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1842910162,77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Специализированная медицинская помощь</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1523045768,44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0130100080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967914782,03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0130100090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57682068,09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w:t>
            </w:r>
            <w:proofErr w:type="gramStart"/>
            <w:r w:rsidRPr="00915138">
              <w:rPr>
                <w:sz w:val="28"/>
                <w:szCs w:val="28"/>
              </w:rPr>
              <w:t>патолого-анатомических</w:t>
            </w:r>
            <w:proofErr w:type="gramEnd"/>
            <w:r w:rsidRPr="00915138">
              <w:rPr>
                <w:sz w:val="28"/>
                <w:szCs w:val="28"/>
              </w:rPr>
              <w:t xml:space="preserve"> вскрытий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0130102500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26642963,21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0130108300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0130108400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341154314,61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0130122880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40989550,50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01301R4020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83662090,00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Совершенствование оказания медицинской помощи лицам, инфицированным вирусом иммунодефицита человека, гепатитами В и С</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44238488,64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0130300110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44238488,64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Предупреждение и борьба с социально значимыми инфекционными заболеваниями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21373118,28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01304R2021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14563010,75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01304R2022</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4054301,08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01304R2023</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2755806,45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165102637,41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0130503700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156459637,41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0130571260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8643000,00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Совершенствование оказания скорой, в том числе скорой специализированной, медицинской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47535150,00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0130607300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38181000,00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Оказание медицинской помощи </w:t>
            </w:r>
            <w:proofErr w:type="spellStart"/>
            <w:r w:rsidRPr="00915138">
              <w:rPr>
                <w:sz w:val="28"/>
                <w:szCs w:val="28"/>
              </w:rPr>
              <w:t>авиамедицинскими</w:t>
            </w:r>
            <w:proofErr w:type="spellEnd"/>
            <w:r w:rsidRPr="00915138">
              <w:rPr>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0130608500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9354150,00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Развитие системы оказания первичной медико-санитарной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013N100000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41615000,00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013N155540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41615000,00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Паллиативная медицинская помощь</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219337786,22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паллиативной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219337786,22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0140109800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44442581,60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0140124600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1213000,00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0140187300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129643710,00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01401R2011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29390322,58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01401R2012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14648172,04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Другие вопросы в сфере здравоохранения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242029027,94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60020817,92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0160100120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44397913,59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0160100120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15297904,33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0160100120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325000,00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Выполнение мероприятий, направленных на спасение жизни людей и защиту их здоровья при чрезвычайных ситуациях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15107871,58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0160200180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9194974,29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0160200180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5906307,29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0160200180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6590,00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Формирование и сопровождение единой информационно-аналитической системы здравоохранения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0160300190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34084313,85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0160400200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34084313,85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Судебно-медицинская экспертиза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85591324,59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0160501970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85591324,59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0160600000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2224700,00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0160659800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1723216,32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0160659800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501483,68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Меры социальной поддержки в сфере здравоохранения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0170000000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693884704,54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Меры социальной поддержки отдельных групп населения при оказании медицинской помощи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0170100000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2298790,00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915138">
              <w:rPr>
                <w:sz w:val="28"/>
                <w:szCs w:val="28"/>
              </w:rPr>
              <w:t>искусственная почка</w:t>
            </w:r>
            <w:r>
              <w:rPr>
                <w:sz w:val="28"/>
                <w:szCs w:val="28"/>
              </w:rPr>
              <w:t>»</w:t>
            </w:r>
            <w:r w:rsidRPr="00915138">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0170170890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1925220,00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915138">
              <w:rPr>
                <w:sz w:val="28"/>
                <w:szCs w:val="28"/>
              </w:rPr>
              <w:t>Об отдельных вопросах организации охраны здоровья граждан в Ивановской области</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0170171080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173570,00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лиц, состоящих на диспансерном учете в ОБУЗ </w:t>
            </w:r>
            <w:r>
              <w:rPr>
                <w:sz w:val="28"/>
                <w:szCs w:val="28"/>
              </w:rPr>
              <w:t>«</w:t>
            </w:r>
            <w:r w:rsidRPr="00915138">
              <w:rPr>
                <w:sz w:val="28"/>
                <w:szCs w:val="28"/>
              </w:rPr>
              <w:t xml:space="preserve">Областной противотуберкулезный диспансер имени М.Б. </w:t>
            </w:r>
            <w:proofErr w:type="spellStart"/>
            <w:r w:rsidRPr="00915138">
              <w:rPr>
                <w:sz w:val="28"/>
                <w:szCs w:val="28"/>
              </w:rPr>
              <w:t>Стоюнина</w:t>
            </w:r>
            <w:proofErr w:type="spellEnd"/>
            <w:r>
              <w:rPr>
                <w:sz w:val="28"/>
                <w:szCs w:val="28"/>
              </w:rPr>
              <w:t>»</w:t>
            </w:r>
            <w:r w:rsidRPr="00915138">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0170171090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0170200000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691585914,54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sz w:val="28"/>
                <w:szCs w:val="28"/>
              </w:rPr>
              <w:t>«</w:t>
            </w:r>
            <w:r w:rsidRPr="00915138">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915138">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0170271240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99868,36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0170271310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27759042,00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0170271310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663727004,18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Организация обязательного медицинского страхования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0180000000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4682703200,00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0180100000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4682703200,00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Обязательное медицинское страхование неработающего населения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0180171100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4682703200,00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Охрана здоровья матери и ребенка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01А0000000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9556000,00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системы раннего выявления и коррекции нарушений развития ребенка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01А0100000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9556000,00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мероприятий, направленных на проведение </w:t>
            </w:r>
            <w:proofErr w:type="spellStart"/>
            <w:r w:rsidRPr="00915138">
              <w:rPr>
                <w:sz w:val="28"/>
                <w:szCs w:val="28"/>
              </w:rPr>
              <w:t>пренатальной</w:t>
            </w:r>
            <w:proofErr w:type="spellEnd"/>
            <w:r w:rsidRPr="00915138">
              <w:rPr>
                <w:sz w:val="28"/>
                <w:szCs w:val="28"/>
              </w:rPr>
              <w:t xml:space="preserve"> (дородовой) диагностики нарушений развития ребенка у беременных женщин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01А0181900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6464000,00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01А0181910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3092000,00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Кадровое обеспечение системы здравоохранения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01Б0000000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85064000,00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Единовременные компенсационные выплаты медицинским работникам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01Б0100000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01Б01R1380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Социальная поддержка отдельных категорий медицинских работников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01Б0200000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34064000,00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01Б0271280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01Б0271290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01Б0271400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4680000,00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01Б0271410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6384000,00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выплата фельдшерам выездных бригад,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01Б0271420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2000000,00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образования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0200000000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10832971547,53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общего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8242967042,88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дошкольного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2991622515,93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0210105600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2956720,87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0210105600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528804,06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0210180170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2975511341,00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0210185500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12625650,00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4656361839,55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0210200510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424668357,61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0210200510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210421865,46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0210200510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11791541,67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0210200520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3218608,78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0210200520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885524,44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0210200530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5725256,26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0210200530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71300,00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0210200550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7175075,95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0210200550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1094135,76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0210201180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19405711,00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0210205800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44163829,87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0210253031</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323338680,00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0210253032</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25154620,00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0210280150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3544315400,00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0210280160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34931932,75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Содействие развитию общего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10448800,00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Научно-методическое сопровождение реализации регионального проекта </w:t>
            </w:r>
            <w:r>
              <w:rPr>
                <w:sz w:val="28"/>
                <w:szCs w:val="28"/>
              </w:rPr>
              <w:t>«</w:t>
            </w:r>
            <w:r w:rsidRPr="00915138">
              <w:rPr>
                <w:sz w:val="28"/>
                <w:szCs w:val="28"/>
              </w:rPr>
              <w:t>Межведомственная система оздоровления школьников</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0210300220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0210300230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169150,00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0210300240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1365600,00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0210300260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3432150,00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0210302280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1114800,00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0210303580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0210320040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2450000,00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0210320110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401100,00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0210322930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736000,00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0210390020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7699400,00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0210559900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6156410,60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0210559900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1542989,40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кадрового потенциала системы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19682331,93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0210603600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10278081,93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0210683110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404250,00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02106R2560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Современная школа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021E100000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527483973,57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021E151690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37649899,20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Создание детских технопарков </w:t>
            </w:r>
            <w:r>
              <w:rPr>
                <w:sz w:val="28"/>
                <w:szCs w:val="28"/>
              </w:rPr>
              <w:t>«</w:t>
            </w:r>
            <w:proofErr w:type="spellStart"/>
            <w:r w:rsidRPr="00915138">
              <w:rPr>
                <w:sz w:val="28"/>
                <w:szCs w:val="28"/>
              </w:rPr>
              <w:t>Кванториум</w:t>
            </w:r>
            <w:proofErr w:type="spellEnd"/>
            <w:r>
              <w:rPr>
                <w:sz w:val="28"/>
                <w:szCs w:val="28"/>
              </w:rPr>
              <w:t>»</w:t>
            </w:r>
            <w:r w:rsidRPr="00915138">
              <w:rPr>
                <w:sz w:val="28"/>
                <w:szCs w:val="28"/>
              </w:rPr>
              <w:t xml:space="preserve">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021E151730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21444242,43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021E151870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23849393,94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новых мест в общеобразовательных организациях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021E155200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444540438,00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Успех каждого ребенка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021E200000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23498181,90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021E250970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23498181,90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Содействие занятости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021P200000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6170000,00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021P252530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6170000,00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профессионального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1405774459,95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программ среднего профессионального образования и основных программ профессионального обучения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1287762179,71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0220100460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697845359,77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0220100490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330817227,50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0220102440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27221158,44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0220102450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110305669,21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0220161160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25528970,79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0220170780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96043794,00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системы профессионального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106044383,24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0220201150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106044383,24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Подготовка высококвалифицированных специалистов и рабочих кадров с учетом современных стандартов и передовых технологий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0220300000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11967897,00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Организационная и финансовая поддержка движения </w:t>
            </w:r>
            <w:r>
              <w:rPr>
                <w:sz w:val="28"/>
                <w:szCs w:val="28"/>
              </w:rPr>
              <w:t>«</w:t>
            </w:r>
            <w:r w:rsidRPr="00915138">
              <w:rPr>
                <w:sz w:val="28"/>
                <w:szCs w:val="28"/>
              </w:rPr>
              <w:t>Молодые профессионалы</w:t>
            </w:r>
            <w:r>
              <w:rPr>
                <w:sz w:val="28"/>
                <w:szCs w:val="28"/>
              </w:rPr>
              <w:t>»</w:t>
            </w:r>
            <w:r w:rsidRPr="00915138">
              <w:rPr>
                <w:sz w:val="28"/>
                <w:szCs w:val="28"/>
              </w:rPr>
              <w:t xml:space="preserve"> (</w:t>
            </w:r>
            <w:proofErr w:type="spellStart"/>
            <w:r w:rsidRPr="00915138">
              <w:rPr>
                <w:sz w:val="28"/>
                <w:szCs w:val="28"/>
              </w:rPr>
              <w:t>WorldSkills</w:t>
            </w:r>
            <w:proofErr w:type="spellEnd"/>
            <w:r w:rsidRPr="00915138">
              <w:rPr>
                <w:sz w:val="28"/>
                <w:szCs w:val="28"/>
              </w:rPr>
              <w:t xml:space="preserve"> </w:t>
            </w:r>
            <w:proofErr w:type="spellStart"/>
            <w:r w:rsidRPr="00915138">
              <w:rPr>
                <w:sz w:val="28"/>
                <w:szCs w:val="28"/>
              </w:rPr>
              <w:t>Russia</w:t>
            </w:r>
            <w:proofErr w:type="spellEnd"/>
            <w:r w:rsidRPr="00915138">
              <w:rPr>
                <w:sz w:val="28"/>
                <w:szCs w:val="28"/>
              </w:rPr>
              <w:t>)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0220303550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11967897,00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дополнительного образования и реализация государственной молодежной политики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364262996,86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образовательных программ дополнительного образования детей и мероприятия по их развитию</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195700887,36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0230100570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22465414,56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0230181420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52433887,32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0230181430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92083284,00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0230181440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28718301,48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Выявление и поддержка одаренных детей и молодежи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29457006,08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0230200420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47000,00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0230200450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147500,00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0230201670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0230201670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24981106,08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0230203590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869500,00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0230205400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3167400,00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Присуждение областных премий и стипендий одаренным обучающимся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0230290040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230000,00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государственной молодежной политики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4066398,87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0230320160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3066398,87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0230361170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Дополнительное профессиональное образование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21487087,16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0230400600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13096581,64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0230401660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8390505,52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Культурная среда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023A100000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023A155199</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95000000,00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Успех каждого ребенка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023E200000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18551617,39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023E254910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3004142,64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Формирование современных управленческих и организационно-экономических механизмов в системе дополнительного образования детей</w:t>
            </w:r>
            <w:r>
              <w:rPr>
                <w:sz w:val="28"/>
                <w:szCs w:val="28"/>
              </w:rPr>
              <w:t xml:space="preserve"> </w:t>
            </w:r>
            <w:r w:rsidRPr="00915138">
              <w:rPr>
                <w:sz w:val="28"/>
                <w:szCs w:val="28"/>
              </w:rPr>
              <w:t>(Предоставление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023E255370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15547474,75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Социальная поддержка в сфере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0250000000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772434825,54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Финансовое обеспечение предоставления мер социальной поддержки в сфере образования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0250100000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772434825,54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0250170080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105000,00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0250170090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9432570,00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915138">
              <w:rPr>
                <w:sz w:val="28"/>
                <w:szCs w:val="28"/>
              </w:rPr>
              <w:t>лиц из числа детей-сирот</w:t>
            </w:r>
            <w:proofErr w:type="gramEnd"/>
            <w:r w:rsidRPr="00915138">
              <w:rPr>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0250170970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130189319,49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0250171040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8989371,00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0250171040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12932229,00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0250171050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2993455,98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0250180090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809140,00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0250180100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30471337,00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0250180110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86533693,07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02501R3041</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447353720,20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02501R3042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42624989,80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цифровизации образовательного процесса в регионе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0270000000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47532222,30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Цифровая образовательная среда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027E400000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47532222,30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027E452100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47532222,30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Социальная поддержка граждан в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0300000000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11124702313,18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Модернизация и развитие социального обслуживания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1979257827,06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организаций социального обслуживания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1863696715,95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0310100620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874204446,03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0310100630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741384918,28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0310100650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17709904,49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0310100650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12309089,83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0310100650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32725877,84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0310100650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281838,32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0310100660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2807866,88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0310100660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144770,00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0310100660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77690951,61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0310100670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14608480,98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0310100710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81527469,33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0310105900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7486517,28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0310160630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695724,48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0310160630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118860,60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Старшее поколение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031P300000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115561111,11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915138">
              <w:rPr>
                <w:sz w:val="28"/>
                <w:szCs w:val="28"/>
              </w:rPr>
              <w:t>Пучежский</w:t>
            </w:r>
            <w:proofErr w:type="spellEnd"/>
            <w:r w:rsidRPr="00915138">
              <w:rPr>
                <w:sz w:val="28"/>
                <w:szCs w:val="28"/>
              </w:rPr>
              <w:t xml:space="preserve"> дом-интернат для престарелых и инвалидов</w:t>
            </w:r>
            <w:r>
              <w:rPr>
                <w:sz w:val="28"/>
                <w:szCs w:val="28"/>
              </w:rPr>
              <w:t>»</w:t>
            </w:r>
            <w:r w:rsidRPr="00915138">
              <w:rPr>
                <w:sz w:val="28"/>
                <w:szCs w:val="28"/>
              </w:rPr>
              <w:t>)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031P351211</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41868374,00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915138">
              <w:rPr>
                <w:sz w:val="28"/>
                <w:szCs w:val="28"/>
              </w:rPr>
              <w:t>Плесский</w:t>
            </w:r>
            <w:proofErr w:type="spellEnd"/>
            <w:r w:rsidRPr="00915138">
              <w:rPr>
                <w:sz w:val="28"/>
                <w:szCs w:val="28"/>
              </w:rPr>
              <w:t xml:space="preserve"> дом-интернат для престарелых и инвалидов</w:t>
            </w:r>
            <w:r>
              <w:rPr>
                <w:sz w:val="28"/>
                <w:szCs w:val="28"/>
              </w:rPr>
              <w:t>»</w:t>
            </w:r>
            <w:r w:rsidRPr="00915138">
              <w:rPr>
                <w:sz w:val="28"/>
                <w:szCs w:val="28"/>
              </w:rPr>
              <w:t>)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031P351212</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73692737,11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391336498,72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организаций для детей-сирот и детей, оставшихся без попечения родителей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391336498,72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0320100640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38413652,17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0320100640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1092000,00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0320100690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16330520,00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0320100690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1563082,00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0320102460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210001699,70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0320102460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113816067,84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0320102460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850014,52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0320102460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9269462,49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мер социальной поддержки отдельных категорий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4195562296,13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ветеранам труда и приравненным к ним гражданам, труженикам тыла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1385905479,78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0330170110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12424190,37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0330170110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878655612,88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0330170220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5812649,08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ветеранам труда и приравненным к ним гражданам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0330170220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409479900,00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0330170250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12587634,00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и ремонт зубных протезов труженикам тыла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0330170270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339309,00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0330170300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59922726,47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0330170310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88700,00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0330170340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4198000,00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0330170350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0330170990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40347,98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труженикам тыла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0330170990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2351610,00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ветеранам труда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453759305,90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0330270120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3938170,43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0330270120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275465881,20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0330270230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1946151,58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ветеранам труда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0330270230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139910250,00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0330270260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3119434,00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0330270320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28653418,69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0330270360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726000,00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реабилитированным лицам и лицам, признанным пострадавшими от политических репрессий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11726616,45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0330370130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108138,18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0330370130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7564014,16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0330370240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55017,58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0330370240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3415374,00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и ремонт зубных протезов реабилитированным лицам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0330370280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151710,00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0330370330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421762,53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0330370370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10600,00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поддержки в связи с погребением умерших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10603418,20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915138">
              <w:rPr>
                <w:sz w:val="28"/>
                <w:szCs w:val="28"/>
              </w:rPr>
              <w:t>не установлена</w:t>
            </w:r>
            <w:proofErr w:type="gramEnd"/>
            <w:r w:rsidRPr="00915138">
              <w:rPr>
                <w:sz w:val="28"/>
                <w:szCs w:val="28"/>
              </w:rPr>
              <w:t xml:space="preserve"> и они не востребованы из морга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0330420170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809547,48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0330470200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156400,72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0330470200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9637470,00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150657739,86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0330570150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1841975,23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0330570150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125059423,08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0330570160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341851,55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0330570160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23414490,00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22966400,00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0330651370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348800,00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0330651370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22617600,00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Оказание мер социальной поддержки лицам, награжденным нагрудным знаком </w:t>
            </w:r>
            <w:r>
              <w:rPr>
                <w:sz w:val="28"/>
                <w:szCs w:val="28"/>
              </w:rPr>
              <w:t>«</w:t>
            </w:r>
            <w:r w:rsidRPr="00915138">
              <w:rPr>
                <w:sz w:val="28"/>
                <w:szCs w:val="28"/>
              </w:rPr>
              <w:t>Почетный донор России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0330700000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175926700,00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915138">
              <w:rPr>
                <w:sz w:val="28"/>
                <w:szCs w:val="28"/>
              </w:rPr>
              <w:t>Почетный донор России</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0330752200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1739157,10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915138">
              <w:rPr>
                <w:sz w:val="28"/>
                <w:szCs w:val="28"/>
              </w:rPr>
              <w:t>Почетный донор России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0330752200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174187542,90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мер социальной поддержки гражданам при возникновении поствакцинальных осложнений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0330800000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82400,00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915138">
              <w:rPr>
                <w:sz w:val="28"/>
                <w:szCs w:val="28"/>
              </w:rPr>
              <w:t>Об иммунопрофилактике инфекционных болезней</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0330852400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1087,84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915138">
              <w:rPr>
                <w:sz w:val="28"/>
                <w:szCs w:val="28"/>
              </w:rPr>
              <w:t>Об иммунопрофилактике инфекционных болезней</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0330852400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81312,16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мер государственной поддержки инвалидам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0330900000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289500,00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915138">
              <w:rPr>
                <w:sz w:val="28"/>
                <w:szCs w:val="28"/>
              </w:rPr>
              <w:t>Об обязательном страховании гражданской ответственности владельцев транспортных средств</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0330952800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915138">
              <w:rPr>
                <w:sz w:val="28"/>
                <w:szCs w:val="28"/>
              </w:rPr>
              <w:t>Об обязательном страховании гражданской ответственности владельцев транспортных средств</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0330952800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285200,00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мер социальной поддержки по оплате жилищно-коммунальных услуг отдельным категориям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0331000000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691898500,00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0331052500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10227973,00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Оплата жилищно-коммунальных услуг отдельным категориям граждан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0331052500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681670527,00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государственной социальной помощи отдельным категориям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0331100000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249242483,42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0331170170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5494679,00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0331171000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5114400,00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03311R4040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1739104,32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03311R4040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235894988,70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03311R4040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999311,40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отдельным категориям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0331200000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989549526,48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0331270140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10475911,19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0331270140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925793700,00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0331270180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1980630,00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0331270190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0331270290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35699370,82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0331271350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03312R4620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225514,47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03312R4620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14974400,00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социальных доплат к пенсии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0331300000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52954226,04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915138">
              <w:rPr>
                <w:sz w:val="28"/>
                <w:szCs w:val="28"/>
              </w:rPr>
              <w:t>Почетный гражданин Ивановской области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0331370400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2073956,40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0331370410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264,00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0331370410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18000,00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0331370420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6452,31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0331370420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645230,88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0331370630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12290,11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0331370630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1229011,20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0331370700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643932,11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0331370700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47698675,20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0331370790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7611,27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0331370790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618802,56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Реализация государственной политики в интересах семьи и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4546568591,27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государственной поддержки в связи с беременностью и родами, а также детям и семьям, имеющим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2285149952,76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915138">
              <w:rPr>
                <w:sz w:val="28"/>
                <w:szCs w:val="28"/>
              </w:rPr>
              <w:t>О государственных пособиях гражданам, имеющим детей</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0340152700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3457600,00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915138">
              <w:rPr>
                <w:sz w:val="28"/>
                <w:szCs w:val="28"/>
              </w:rPr>
              <w:t>О государственных пособиях гражданам, имеющим детей</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0340153800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6193161,81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915138">
              <w:rPr>
                <w:sz w:val="28"/>
                <w:szCs w:val="28"/>
              </w:rPr>
              <w:t>О государственных пособиях гражданам, имеющим детей</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0340153800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412895538,19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0340170380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5348981,56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пособия на ребенка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0340170450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204846,94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пособия на ребенка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0340170450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195092328,00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0340170470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4506,53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0340170470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446544,00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0340170480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18994,99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0340170480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1754247,00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полноценным питанием детей в возрасте до трех лет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0340170490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30075192,00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ежегодной областной акции </w:t>
            </w:r>
            <w:r>
              <w:rPr>
                <w:sz w:val="28"/>
                <w:szCs w:val="28"/>
              </w:rPr>
              <w:t>«</w:t>
            </w:r>
            <w:r w:rsidRPr="00915138">
              <w:rPr>
                <w:sz w:val="28"/>
                <w:szCs w:val="28"/>
              </w:rPr>
              <w:t>Поможем собрать детей в школу</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0340170580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897300,00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0340170590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1800000,00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0340171300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4999966,00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03401R3020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16990853,27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03401R3020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1604969892,47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многодетным семьям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100200832,04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0340224100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103500,00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0340270100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658159,12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0340270100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57509272,92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0340270460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41929900,00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537477103,76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0340301860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0340352600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5068800,00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0340359400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0340370500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1202568,67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0340370500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120256867,20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0340370510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1078466,40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Вознаграждение приемным родителям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0340370510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137073079,44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0340370520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487527,84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0340370520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48752784,00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0340370530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1634,04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Вознаграждение патронатным воспитателям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0340370530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207686,48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0340370540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88312,44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0340370900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17579417,25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03403R0820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205647260,00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отдыха и оздоровления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291618358,00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0340420190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265963750,00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0340480190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23433396,00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0340480200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2221212,00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Финансовая поддержка семей при рождении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034P100000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1332122344,71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034P150840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5696670,44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034P150840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538926667,00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034P155730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11010032,00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034P155730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738374268,00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034P171210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27629,49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регионального студенческого (материнского) капитала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034P171210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2477981,20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034P171220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365735,71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034P171220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33240240,00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034P171230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20735,75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034P171230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1982385,12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Организация мероприятий в интересах отдельных категорий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0350000000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1336900,00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областных мероприятий, конкурсов и акций в интересах детей, семей, имеющих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0350100000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0350120280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0350120290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торжественного мероприятия, посвященного Дню матери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0350120290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областного конкурса </w:t>
            </w:r>
            <w:r>
              <w:rPr>
                <w:sz w:val="28"/>
                <w:szCs w:val="28"/>
              </w:rPr>
              <w:t>«</w:t>
            </w:r>
            <w:r w:rsidRPr="00915138">
              <w:rPr>
                <w:sz w:val="28"/>
                <w:szCs w:val="28"/>
              </w:rPr>
              <w:t>Семья года</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0350120300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49000,00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0350120310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51000,00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мероприятий в интересах детей-сирот и детей, оставшихся без попечения родителей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0350200000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878000,00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0350220200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676000,00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0350220220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202000,00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Анализ социально-экономического положения слабо защищенных категорий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0350300000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58900,00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0350320180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58900,00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Формирование доступной среды жизнедеятельности для инвалидов и других маломобильных групп населения в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0360000000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10640200,00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мероприятий в интересах лиц с ограниченными возможностями здоровья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0360200000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премий Губернатора Ивановской области </w:t>
            </w:r>
            <w:r>
              <w:rPr>
                <w:sz w:val="28"/>
                <w:szCs w:val="28"/>
              </w:rPr>
              <w:t>«</w:t>
            </w:r>
            <w:r w:rsidRPr="00915138">
              <w:rPr>
                <w:sz w:val="28"/>
                <w:szCs w:val="28"/>
              </w:rPr>
              <w:t>За социальную и творческую активность</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0360270760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Формирование системы комплексной реабилитации и абилитации инвалидов, в том числе детей-инвалидов, в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0360600000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10490200,00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03606R5141</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1509800,00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03606R5141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5106100,00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03606R5142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609700,00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03606R5142</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3264600,00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Содействие занятости населения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0500000000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738692911,80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Мероприятия в сфере занятости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552445700,00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мероприятий по содействию занятости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9436500,00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0510124200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2440330,00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0510124200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6396170,00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0510124300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Осуществление социальных выплат гражданам, признанным в установленном порядке безработными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543009200,00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915138">
              <w:rPr>
                <w:sz w:val="28"/>
                <w:szCs w:val="28"/>
              </w:rPr>
              <w:t>О занятости населения в Российской Федерации</w:t>
            </w:r>
            <w:r>
              <w:rPr>
                <w:sz w:val="28"/>
                <w:szCs w:val="28"/>
              </w:rPr>
              <w:t>»</w:t>
            </w:r>
            <w:r w:rsidRPr="00915138">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0510252900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5155920,00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915138">
              <w:rPr>
                <w:sz w:val="28"/>
                <w:szCs w:val="28"/>
              </w:rPr>
              <w:t>О занятости населения в Российской Федерации</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0510252900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5903280,00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915138">
              <w:rPr>
                <w:sz w:val="28"/>
                <w:szCs w:val="28"/>
              </w:rPr>
              <w:t>О занятости населения в Российской Федерации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0510252900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519950000,00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915138">
              <w:rPr>
                <w:sz w:val="28"/>
                <w:szCs w:val="28"/>
              </w:rPr>
              <w:t>О занятости населения в Российской Федерации</w:t>
            </w:r>
            <w:r>
              <w:rPr>
                <w:sz w:val="28"/>
                <w:szCs w:val="28"/>
              </w:rPr>
              <w:t>»</w:t>
            </w:r>
            <w:r w:rsidRPr="00915138">
              <w:rPr>
                <w:sz w:val="28"/>
                <w:szCs w:val="28"/>
              </w:rPr>
              <w:t xml:space="preserve">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0510252900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деятельности учреждений в сфере занятости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173347211,80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областных государственных казенных учреждений центров занятости населения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173347211,80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0520100940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140892838,57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0520100940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31335300,00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центров занятости населения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0520100940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1119073,23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Оказание содействия добровольному переселению в Ивановскую область соотечественников, проживающих за рубежом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2900000,00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дополнительных мер социальной поддержки участникам подпрограммы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2880000,00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w:t>
            </w:r>
            <w:r w:rsidRPr="00915138">
              <w:rPr>
                <w:sz w:val="28"/>
                <w:szCs w:val="28"/>
              </w:rPr>
              <w:b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05401R0861</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2880000,00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Нормативное правовое, организационное и информационное обеспечение реализации подпрограммы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0540200000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20000,00</w:t>
            </w:r>
          </w:p>
        </w:tc>
      </w:tr>
      <w:tr w:rsidR="00EB14D5" w:rsidRPr="00915138" w:rsidTr="003D7FEC">
        <w:trPr>
          <w:trHeight w:val="300"/>
        </w:trPr>
        <w:tc>
          <w:tcPr>
            <w:tcW w:w="9471" w:type="dxa"/>
            <w:noWrap/>
            <w:hideMark/>
          </w:tcPr>
          <w:p w:rsidR="00EB14D5" w:rsidRPr="00915138" w:rsidRDefault="00EB14D5" w:rsidP="00071D10">
            <w:pPr>
              <w:jc w:val="both"/>
              <w:rPr>
                <w:sz w:val="28"/>
                <w:szCs w:val="28"/>
              </w:rPr>
            </w:pPr>
            <w:r w:rsidRPr="00915138">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05402R0862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Поддержка занятости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0560000000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Содействие занятости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056P200000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056P252910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Обеспечение безопасности граждан и профилактика правонарушений в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0700000000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401816425,27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Борьба с преступностью и обеспечение безопасности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26467851,12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общественного порядка и профилактика правонарушений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26467851,12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социологического исследования </w:t>
            </w:r>
            <w:proofErr w:type="spellStart"/>
            <w:r w:rsidRPr="00915138">
              <w:rPr>
                <w:sz w:val="28"/>
                <w:szCs w:val="28"/>
              </w:rPr>
              <w:t>наркоситуации</w:t>
            </w:r>
            <w:proofErr w:type="spellEnd"/>
            <w:r w:rsidRPr="00915138">
              <w:rPr>
                <w:sz w:val="28"/>
                <w:szCs w:val="28"/>
              </w:rPr>
              <w:t xml:space="preserve"> в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0720121450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0720121590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0720180350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395566,25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0720180360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22739851,85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0720180370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2912433,02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0720190210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70000,00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0720190220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Гражданская защита населения и пожарная безопасность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0750000000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375348574,15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0750100000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116192786,73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0750101230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100528755,18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0750101230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13502891,55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0750101230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1223340,00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0750120530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937800,00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организации тушения пожаров силами Государственной противопожарной службы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0750200000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209509652,42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0750201250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169424914,23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0750201250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37173485,19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0750201250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729553,00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Разработка проектной документации на строительство сетей газоснабжения пожарной части №</w:t>
            </w:r>
            <w:r>
              <w:rPr>
                <w:sz w:val="28"/>
                <w:szCs w:val="28"/>
              </w:rPr>
              <w:t xml:space="preserve"> </w:t>
            </w:r>
            <w:r w:rsidRPr="00915138">
              <w:rPr>
                <w:sz w:val="28"/>
                <w:szCs w:val="28"/>
              </w:rPr>
              <w:t xml:space="preserve">26 в п. Илья-Высоково </w:t>
            </w:r>
            <w:proofErr w:type="spellStart"/>
            <w:r w:rsidRPr="00915138">
              <w:rPr>
                <w:sz w:val="28"/>
                <w:szCs w:val="28"/>
              </w:rPr>
              <w:t>Пучежского</w:t>
            </w:r>
            <w:proofErr w:type="spellEnd"/>
            <w:r w:rsidRPr="00915138">
              <w:rPr>
                <w:sz w:val="28"/>
                <w:szCs w:val="28"/>
              </w:rPr>
              <w:t xml:space="preserve"> района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0750240720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250000,00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Строительство сетей газоснабжения пожарной части №</w:t>
            </w:r>
            <w:r>
              <w:rPr>
                <w:sz w:val="28"/>
                <w:szCs w:val="28"/>
              </w:rPr>
              <w:t xml:space="preserve"> </w:t>
            </w:r>
            <w:r w:rsidRPr="00915138">
              <w:rPr>
                <w:sz w:val="28"/>
                <w:szCs w:val="28"/>
              </w:rPr>
              <w:t xml:space="preserve">26 в п. Илья-Высоково </w:t>
            </w:r>
            <w:proofErr w:type="spellStart"/>
            <w:r w:rsidRPr="00915138">
              <w:rPr>
                <w:sz w:val="28"/>
                <w:szCs w:val="28"/>
              </w:rPr>
              <w:t>Пучежского</w:t>
            </w:r>
            <w:proofErr w:type="spellEnd"/>
            <w:r w:rsidRPr="00915138">
              <w:rPr>
                <w:sz w:val="28"/>
                <w:szCs w:val="28"/>
              </w:rPr>
              <w:t xml:space="preserve"> района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0750240740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1931700,00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и содержание центра обработки вызовов Системы-112</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0750300000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49646135,00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0750300970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28812715,17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0750300970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20704517,83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и содержание центра обработки вызовов (ЦОВ)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0750300970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128902,00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Охрана окружающей среды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0800000000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1581138886,82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Регулирование качества окружающей среды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2653950,17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Регулирование качества окружающей среды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2653950,17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0830121030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2003950,17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0830121290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Воспроизводство и использование биологических ресурсов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14525200,00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воспроизводства и использования биологических ресурсов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14525200,00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0840122860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0840159100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34200,00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0840159200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75300,00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0840159700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8114869,65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0840159700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1797330,35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0840159700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Организация проведения мероприятий по содержанию сибиреязвенных скотомогильников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0850000000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1961627,22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0850100000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1961627,22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0850182400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1961627,22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0870000000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5450670,03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Сокращение негативного антропогенного воздействия на особо охраняемые природные территории регионального значения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0870100000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5150670,03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деятельности Ивановского областного казенного учреждения </w:t>
            </w:r>
            <w:r>
              <w:rPr>
                <w:sz w:val="28"/>
                <w:szCs w:val="28"/>
              </w:rPr>
              <w:t>«</w:t>
            </w:r>
            <w:r w:rsidRPr="00915138">
              <w:rPr>
                <w:sz w:val="28"/>
                <w:szCs w:val="28"/>
              </w:rPr>
              <w:t>Управление особо охраняемыми природными территориями Ивановской области</w:t>
            </w:r>
            <w:r>
              <w:rPr>
                <w:sz w:val="28"/>
                <w:szCs w:val="28"/>
              </w:rPr>
              <w:t>»</w:t>
            </w:r>
            <w:r w:rsidRPr="00915138">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0870101280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2715580,95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деятельности Ивановского областного казенного учреждения </w:t>
            </w:r>
            <w:r>
              <w:rPr>
                <w:sz w:val="28"/>
                <w:szCs w:val="28"/>
              </w:rPr>
              <w:t>«</w:t>
            </w:r>
            <w:r w:rsidRPr="00915138">
              <w:rPr>
                <w:sz w:val="28"/>
                <w:szCs w:val="28"/>
              </w:rPr>
              <w:t>Управление особо охраняемыми природными территориями Ивановской области</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0870101280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1109573,45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деятельности Ивановского областного казенного учреждения </w:t>
            </w:r>
            <w:r>
              <w:rPr>
                <w:sz w:val="28"/>
                <w:szCs w:val="28"/>
              </w:rPr>
              <w:t>«</w:t>
            </w:r>
            <w:r w:rsidRPr="00915138">
              <w:rPr>
                <w:sz w:val="28"/>
                <w:szCs w:val="28"/>
              </w:rPr>
              <w:t>Управление особо охраняемыми природными территориями Ивановской области</w:t>
            </w:r>
            <w:r>
              <w:rPr>
                <w:sz w:val="28"/>
                <w:szCs w:val="28"/>
              </w:rPr>
              <w:t>»</w:t>
            </w:r>
            <w:r w:rsidRPr="00915138">
              <w:rPr>
                <w:sz w:val="28"/>
                <w:szCs w:val="28"/>
              </w:rPr>
              <w:t xml:space="preserve">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0870101280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6112,00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0870121750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1319403,63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Ведение Красной книги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0870200000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0870222900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комплексов очистных сооружений и систем водоотведения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0880000000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1162533500,00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Оздоровление Волги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088G600000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1136843500,00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Сокращение доли загрязненных сточных вод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088G650130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1136843500,00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Проект </w:t>
            </w:r>
            <w:r>
              <w:rPr>
                <w:sz w:val="28"/>
                <w:szCs w:val="28"/>
              </w:rPr>
              <w:t>«</w:t>
            </w:r>
            <w:r w:rsidRPr="00915138">
              <w:rPr>
                <w:sz w:val="28"/>
                <w:szCs w:val="28"/>
              </w:rPr>
              <w:t>Сохранение и предотвращение загрязнения реки Волги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088ПК00000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25690000,00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088ПК83170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25690000,00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394013939,40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Ликвидация накопленного вреда окружающей среде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0890100000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0890185600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Оздоровление Волги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089G600000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389013939,40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089G655000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389013939,40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Экономическое развитие и инновационная экономика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1000000000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1529390908,55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Формирование благоприятной инвестиционной среды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1347417170,18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благоприятных условий для привлечения инвестиций в экономику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1347417170,18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1010140680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1292024700,00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1010160030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4332610,61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Агентство по привлечению инвестиций в Ивановскую область</w:t>
            </w:r>
            <w:r>
              <w:rPr>
                <w:sz w:val="28"/>
                <w:szCs w:val="28"/>
              </w:rPr>
              <w:t>»</w:t>
            </w:r>
            <w:r w:rsidRPr="00915138">
              <w:rPr>
                <w:sz w:val="28"/>
                <w:szCs w:val="28"/>
              </w:rPr>
              <w:t xml:space="preserve"> на организацию </w:t>
            </w:r>
            <w:proofErr w:type="spellStart"/>
            <w:r w:rsidRPr="00915138">
              <w:rPr>
                <w:sz w:val="28"/>
                <w:szCs w:val="28"/>
              </w:rPr>
              <w:t>выставочно</w:t>
            </w:r>
            <w:proofErr w:type="spellEnd"/>
            <w:r w:rsidRPr="00915138">
              <w:rPr>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1010160850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19671345,00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Агентство по привлечению инвестиций в Ивановскую область</w:t>
            </w:r>
            <w:r>
              <w:rPr>
                <w:sz w:val="28"/>
                <w:szCs w:val="28"/>
              </w:rPr>
              <w:t>»</w:t>
            </w:r>
            <w:r w:rsidRPr="00915138">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1010160860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27388514,57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Агентство по привлечению инвестиций в Ивановскую область</w:t>
            </w:r>
            <w:r>
              <w:rPr>
                <w:sz w:val="28"/>
                <w:szCs w:val="28"/>
              </w:rPr>
              <w:t>»</w:t>
            </w:r>
            <w:r w:rsidRPr="00915138">
              <w:rPr>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1010160900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Фундаментальные научные исследования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реализации научных проектов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Гранты в форме субсидий в целях финансового обеспечения реализации научных проектов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1020161100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Кадры для инновационной экономики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197656,25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Подготовка управленческих кадров для организаций народного хозяйства Российской Федерации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197656,25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10302R0660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197656,25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малого и среднего предпринимательства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176776082,12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 xml:space="preserve">Создание благоприятных условий для осуществления деятельности </w:t>
            </w:r>
            <w:proofErr w:type="spellStart"/>
            <w:r w:rsidRPr="00915138">
              <w:rPr>
                <w:sz w:val="28"/>
                <w:szCs w:val="28"/>
              </w:rPr>
              <w:t>самозанятыми</w:t>
            </w:r>
            <w:proofErr w:type="spellEnd"/>
            <w:r w:rsidRPr="00915138">
              <w:rPr>
                <w:sz w:val="28"/>
                <w:szCs w:val="28"/>
              </w:rPr>
              <w:t xml:space="preserve"> гражданами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104I200000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3786666,67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xml:space="preserve">, в субъектах Российской Федерации (Субсидия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предоставление услуг для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104I255271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3786666,67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Создание условий для легкого старта и комфортного ведения бизнеса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104I400000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20970909,09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xml:space="preserve">, в субъектах Российской Федерации (Субсидия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104I455272</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8120303,03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104I455273</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12850606,06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Акселерация субъектов малого и среднего предпринимательства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104I500000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152018506,36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xml:space="preserve">, в субъектах Российской Федерации (Субсидия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104I555274</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13891362,94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xml:space="preserve">, в субъектах Российской Федерации (Субсидия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организацию деятельности центра </w:t>
            </w:r>
            <w:r>
              <w:rPr>
                <w:sz w:val="28"/>
                <w:szCs w:val="28"/>
              </w:rPr>
              <w:t>«</w:t>
            </w:r>
            <w:r w:rsidRPr="00915138">
              <w:rPr>
                <w:sz w:val="28"/>
                <w:szCs w:val="28"/>
              </w:rPr>
              <w:t>Мой бизнес</w:t>
            </w:r>
            <w:r>
              <w:rPr>
                <w:sz w:val="28"/>
                <w:szCs w:val="28"/>
              </w:rPr>
              <w:t>»</w:t>
            </w:r>
            <w:r w:rsidRPr="00915138">
              <w:rPr>
                <w:sz w:val="28"/>
                <w:szCs w:val="28"/>
              </w:rPr>
              <w:t>)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104I555275</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47472092,81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915138">
              <w:rPr>
                <w:sz w:val="28"/>
                <w:szCs w:val="28"/>
              </w:rPr>
              <w:t>Налог на профессиональный доход</w:t>
            </w:r>
            <w:r>
              <w:rPr>
                <w:sz w:val="28"/>
                <w:szCs w:val="28"/>
              </w:rPr>
              <w:t>»</w:t>
            </w:r>
            <w:r w:rsidRPr="00915138">
              <w:rPr>
                <w:sz w:val="28"/>
                <w:szCs w:val="28"/>
              </w:rPr>
              <w:t>, в субъектах Российской Федерации</w:t>
            </w:r>
            <w:r>
              <w:rPr>
                <w:sz w:val="28"/>
                <w:szCs w:val="28"/>
              </w:rPr>
              <w:t xml:space="preserve"> </w:t>
            </w:r>
            <w:r w:rsidRPr="00915138">
              <w:rPr>
                <w:sz w:val="28"/>
                <w:szCs w:val="28"/>
              </w:rPr>
              <w:t xml:space="preserve">(Субсидия автономной некоммерческой организации </w:t>
            </w:r>
            <w:r>
              <w:rPr>
                <w:sz w:val="28"/>
                <w:szCs w:val="28"/>
              </w:rPr>
              <w:t>«</w:t>
            </w:r>
            <w:r w:rsidRPr="00915138">
              <w:rPr>
                <w:sz w:val="28"/>
                <w:szCs w:val="28"/>
              </w:rPr>
              <w:t>Центр гарантийной поддержки Ивановской области</w:t>
            </w:r>
            <w:r>
              <w:rPr>
                <w:sz w:val="28"/>
                <w:szCs w:val="28"/>
              </w:rPr>
              <w:t>»</w:t>
            </w:r>
            <w:r w:rsidRPr="00915138">
              <w:rPr>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104I555278</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90655050,61</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цифровой экономики и информатизации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1100000000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236471464,24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Электронное Правительство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63058880,53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и развитие инфраструктуры электронного Правительства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21518481,51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1110120640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1110120670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1235173,51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15138">
              <w:rPr>
                <w:sz w:val="28"/>
                <w:szCs w:val="28"/>
              </w:rPr>
              <w:t>режимно</w:t>
            </w:r>
            <w:proofErr w:type="spellEnd"/>
            <w:r w:rsidRPr="00915138">
              <w:rPr>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1110121100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1110123100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14283308,00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и развитие информационных систем электронного Правительства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41540399,02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Развитие и сопровождение программного комплекса </w:t>
            </w:r>
            <w:r>
              <w:rPr>
                <w:sz w:val="28"/>
                <w:szCs w:val="28"/>
              </w:rPr>
              <w:t>«</w:t>
            </w:r>
            <w:r w:rsidRPr="00915138">
              <w:rPr>
                <w:sz w:val="28"/>
                <w:szCs w:val="28"/>
              </w:rPr>
              <w:t>WEB-Торги</w:t>
            </w:r>
            <w:r>
              <w:rPr>
                <w:sz w:val="28"/>
                <w:szCs w:val="28"/>
              </w:rPr>
              <w:t>»</w:t>
            </w:r>
            <w:r w:rsidRPr="00915138">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1110221350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3926179,39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1110221600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16861998,99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1110221610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1110221620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7726900,00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1110221740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7025320,64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Текущее обслуживание информационной и телекоммуникационной инфраструктуры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71026119,25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Техническое сопровождение универсальных и социальных карт</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Развитие и сопровождение региональной информационной системы </w:t>
            </w:r>
            <w:r>
              <w:rPr>
                <w:sz w:val="28"/>
                <w:szCs w:val="28"/>
              </w:rPr>
              <w:t>«</w:t>
            </w:r>
            <w:r w:rsidRPr="00915138">
              <w:rPr>
                <w:sz w:val="28"/>
                <w:szCs w:val="28"/>
              </w:rPr>
              <w:t>Электронная школа</w:t>
            </w:r>
            <w:r>
              <w:rPr>
                <w:sz w:val="28"/>
                <w:szCs w:val="28"/>
              </w:rPr>
              <w:t>»</w:t>
            </w:r>
            <w:r w:rsidRPr="00915138">
              <w:rPr>
                <w:sz w:val="28"/>
                <w:szCs w:val="28"/>
              </w:rPr>
              <w:t xml:space="preserve"> с использованием </w:t>
            </w:r>
            <w:r>
              <w:rPr>
                <w:sz w:val="28"/>
                <w:szCs w:val="28"/>
              </w:rPr>
              <w:t>«</w:t>
            </w:r>
            <w:r w:rsidRPr="00915138">
              <w:rPr>
                <w:sz w:val="28"/>
                <w:szCs w:val="28"/>
              </w:rPr>
              <w:t>Универсальной карты школьника</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1120120680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Деятельность по сопровождению отраслевой и ведомственной информационных систем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68526119,25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1120220690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68526119,25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Повышение качества и доступности предоставления государственных и муниципальных услуг</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102386464,46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101886464,46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915138">
              <w:rPr>
                <w:sz w:val="28"/>
                <w:szCs w:val="28"/>
              </w:rPr>
              <w:t>Многофункциональный центр предоставления государственных и муниципальных услуг</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1130101520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53362364,46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1130182910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48524100,00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Оценка качества оказания государственных и муниципальных услуг</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1130200000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1130221170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500000,00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транспортной системы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1200000000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6372444601,83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Дорожное хозяйство</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6050760671,77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Строительство и реконструкция автомобильных дорог общего пользования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1038187673,55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1210140390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37000000,00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Строительство путепровода на автомобильной дороге Иваново – Родники (км 9+795) г. Иваново, шоссе Загородное, Ивановская область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1210140640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350000000,00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Строительство моста через реку Теза на автомобильной дороге Южа – Холуй – </w:t>
            </w:r>
            <w:proofErr w:type="spellStart"/>
            <w:r w:rsidRPr="00915138">
              <w:rPr>
                <w:sz w:val="28"/>
                <w:szCs w:val="28"/>
              </w:rPr>
              <w:t>Дубакино</w:t>
            </w:r>
            <w:proofErr w:type="spellEnd"/>
            <w:r w:rsidRPr="00915138">
              <w:rPr>
                <w:sz w:val="28"/>
                <w:szCs w:val="28"/>
              </w:rPr>
              <w:t xml:space="preserve"> в </w:t>
            </w:r>
            <w:proofErr w:type="spellStart"/>
            <w:r w:rsidRPr="00915138">
              <w:rPr>
                <w:sz w:val="28"/>
                <w:szCs w:val="28"/>
              </w:rPr>
              <w:t>Южском</w:t>
            </w:r>
            <w:proofErr w:type="spellEnd"/>
            <w:r w:rsidRPr="00915138">
              <w:rPr>
                <w:sz w:val="28"/>
                <w:szCs w:val="28"/>
              </w:rPr>
              <w:t xml:space="preserve"> районе Ивановской области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1210140650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60000000,00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1210180510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308187673,55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1210180520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283000000,00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1932364481,60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1210220730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226572440,00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1210220740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1585792041,60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1210290100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в сфере дорожного хозяйства и транспортного обслуживания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22313993,11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915138">
              <w:rPr>
                <w:sz w:val="28"/>
                <w:szCs w:val="28"/>
              </w:rPr>
              <w:b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1210306600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22313993,11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Развитие и функционирование региональной системы </w:t>
            </w:r>
            <w:proofErr w:type="spellStart"/>
            <w:r w:rsidRPr="00915138">
              <w:rPr>
                <w:sz w:val="28"/>
                <w:szCs w:val="28"/>
              </w:rPr>
              <w:t>видеофиксации</w:t>
            </w:r>
            <w:proofErr w:type="spellEnd"/>
            <w:r w:rsidRPr="00915138">
              <w:rPr>
                <w:sz w:val="28"/>
                <w:szCs w:val="28"/>
              </w:rPr>
              <w:t xml:space="preserve"> нарушений Правил дорожного движения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31767544,09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функционирования региональной системы </w:t>
            </w:r>
            <w:proofErr w:type="spellStart"/>
            <w:r w:rsidRPr="00915138">
              <w:rPr>
                <w:sz w:val="28"/>
                <w:szCs w:val="28"/>
              </w:rPr>
              <w:t>видеофиксации</w:t>
            </w:r>
            <w:proofErr w:type="spellEnd"/>
            <w:r w:rsidRPr="00915138">
              <w:rPr>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1210409000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31756934,09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функционирования региональной системы </w:t>
            </w:r>
            <w:proofErr w:type="spellStart"/>
            <w:r w:rsidRPr="00915138">
              <w:rPr>
                <w:sz w:val="28"/>
                <w:szCs w:val="28"/>
              </w:rPr>
              <w:t>видеофиксации</w:t>
            </w:r>
            <w:proofErr w:type="spellEnd"/>
            <w:r w:rsidRPr="00915138">
              <w:rPr>
                <w:sz w:val="28"/>
                <w:szCs w:val="28"/>
              </w:rPr>
              <w:t xml:space="preserve"> нарушений Правил дорожного движения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1210409000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10610,00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Региональная и местная дорожная сеть</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121R100000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2926126979,42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915138">
              <w:rPr>
                <w:sz w:val="28"/>
                <w:szCs w:val="28"/>
              </w:rPr>
              <w:t>Безопасные и качественные автомобильные дороги</w:t>
            </w:r>
            <w:r>
              <w:rPr>
                <w:sz w:val="28"/>
                <w:szCs w:val="28"/>
              </w:rPr>
              <w:t>»</w:t>
            </w:r>
            <w:r w:rsidRPr="00915138">
              <w:rPr>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121R153931</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1776831979,42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915138">
              <w:rPr>
                <w:sz w:val="28"/>
                <w:szCs w:val="28"/>
              </w:rPr>
              <w:t>Безопасные и качественные автомобильные дороги</w:t>
            </w:r>
            <w:r>
              <w:rPr>
                <w:sz w:val="28"/>
                <w:szCs w:val="28"/>
              </w:rPr>
              <w:t>»</w:t>
            </w:r>
            <w:r w:rsidRPr="0091513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915138">
              <w:rPr>
                <w:sz w:val="28"/>
                <w:szCs w:val="28"/>
              </w:rPr>
              <w:t>Ивановская</w:t>
            </w:r>
            <w:r>
              <w:rPr>
                <w:sz w:val="28"/>
                <w:szCs w:val="28"/>
              </w:rPr>
              <w:t>»</w:t>
            </w:r>
            <w:r w:rsidRPr="00915138">
              <w:rPr>
                <w:sz w:val="28"/>
                <w:szCs w:val="28"/>
              </w:rPr>
              <w:t>)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121R153932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915138">
              <w:rPr>
                <w:sz w:val="28"/>
                <w:szCs w:val="28"/>
              </w:rPr>
              <w:t>Безопасные и качественные автомобильные дороги</w:t>
            </w:r>
            <w:r>
              <w:rPr>
                <w:sz w:val="28"/>
                <w:szCs w:val="28"/>
              </w:rPr>
              <w:t>»</w:t>
            </w:r>
            <w:r w:rsidRPr="0091513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915138">
              <w:rPr>
                <w:sz w:val="28"/>
                <w:szCs w:val="28"/>
              </w:rPr>
              <w:t>Ивановская</w:t>
            </w:r>
            <w:r>
              <w:rPr>
                <w:sz w:val="28"/>
                <w:szCs w:val="28"/>
              </w:rPr>
              <w:t>»</w:t>
            </w:r>
            <w:r w:rsidRPr="00915138">
              <w:rPr>
                <w:sz w:val="28"/>
                <w:szCs w:val="28"/>
              </w:rPr>
              <w:t>)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121R153932</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1079295000,00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Общесистемные меры развития дорожного хозяйства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121R200000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100000000,00</w:t>
            </w:r>
          </w:p>
        </w:tc>
      </w:tr>
      <w:tr w:rsidR="00EB14D5" w:rsidRPr="00915138" w:rsidTr="003D7FEC">
        <w:trPr>
          <w:trHeight w:val="300"/>
        </w:trPr>
        <w:tc>
          <w:tcPr>
            <w:tcW w:w="9471" w:type="dxa"/>
            <w:noWrap/>
            <w:hideMark/>
          </w:tcPr>
          <w:p w:rsidR="00EB14D5" w:rsidRPr="00915138" w:rsidRDefault="00EB14D5" w:rsidP="00071D10">
            <w:pPr>
              <w:jc w:val="both"/>
              <w:rPr>
                <w:sz w:val="28"/>
                <w:szCs w:val="28"/>
              </w:rPr>
            </w:pPr>
            <w:r w:rsidRPr="00915138">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121R254180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31920000,00</w:t>
            </w:r>
          </w:p>
        </w:tc>
      </w:tr>
      <w:tr w:rsidR="00EB14D5" w:rsidRPr="00915138" w:rsidTr="003D7FEC">
        <w:trPr>
          <w:trHeight w:val="300"/>
        </w:trPr>
        <w:tc>
          <w:tcPr>
            <w:tcW w:w="9471" w:type="dxa"/>
            <w:noWrap/>
            <w:hideMark/>
          </w:tcPr>
          <w:p w:rsidR="00EB14D5" w:rsidRPr="00915138" w:rsidRDefault="00EB14D5" w:rsidP="00071D10">
            <w:pPr>
              <w:jc w:val="both"/>
              <w:rPr>
                <w:sz w:val="28"/>
                <w:szCs w:val="28"/>
              </w:rPr>
            </w:pPr>
            <w:r w:rsidRPr="00915138">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121R254180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68080000,00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Транспортное обслуживание населения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321683930,06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Поддержание на достигнутом уровне объема пассажирских перевозок на субсидируемых видах транспорта (маршрутах)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1220100000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321683930,06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возмещение части затрат, связанных с организацией авиарейсов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1220160040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121176987,06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1220160050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169461860,00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1220160540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6045083,00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1220187100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25000000,00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1300000000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1060094205,93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отраслей агропромышленного комплекса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329737161,46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Поддержание доходности сельскохозяйственных товаропроизводителей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87327038,71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13101R5081</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53850935,48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13101R5082</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33476103,23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Поддержка </w:t>
            </w:r>
            <w:proofErr w:type="spellStart"/>
            <w:r w:rsidRPr="00915138">
              <w:rPr>
                <w:sz w:val="28"/>
                <w:szCs w:val="28"/>
              </w:rPr>
              <w:t>подотраслей</w:t>
            </w:r>
            <w:proofErr w:type="spellEnd"/>
            <w:r w:rsidRPr="00915138">
              <w:rPr>
                <w:sz w:val="28"/>
                <w:szCs w:val="28"/>
              </w:rPr>
              <w:t xml:space="preserve"> животноводства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109016712,95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поддержку племенного коневодства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1310260730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поддержку животноводства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1310260760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57000000,00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13102R5083</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43239966,67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13102R5084</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6276746,28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Поддержка </w:t>
            </w:r>
            <w:proofErr w:type="spellStart"/>
            <w:r w:rsidRPr="00915138">
              <w:rPr>
                <w:sz w:val="28"/>
                <w:szCs w:val="28"/>
              </w:rPr>
              <w:t>подотраслей</w:t>
            </w:r>
            <w:proofErr w:type="spellEnd"/>
            <w:r w:rsidRPr="00915138">
              <w:rPr>
                <w:sz w:val="28"/>
                <w:szCs w:val="28"/>
              </w:rPr>
              <w:t xml:space="preserve"> растениеводства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7214715,05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13103R5085</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7214715,05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Управление рисками в </w:t>
            </w:r>
            <w:proofErr w:type="spellStart"/>
            <w:r w:rsidRPr="00915138">
              <w:rPr>
                <w:sz w:val="28"/>
                <w:szCs w:val="28"/>
              </w:rPr>
              <w:t>подотраслях</w:t>
            </w:r>
            <w:proofErr w:type="spellEnd"/>
            <w:r w:rsidRPr="00915138">
              <w:rPr>
                <w:sz w:val="28"/>
                <w:szCs w:val="28"/>
              </w:rPr>
              <w:t xml:space="preserve"> растениеводства и животноводства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10524071,10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Поддержка сельскохозяйственного производства по отдельным </w:t>
            </w:r>
            <w:proofErr w:type="spellStart"/>
            <w:r w:rsidRPr="00915138">
              <w:rPr>
                <w:sz w:val="28"/>
                <w:szCs w:val="28"/>
              </w:rPr>
              <w:t>подотраслям</w:t>
            </w:r>
            <w:proofErr w:type="spellEnd"/>
            <w:r w:rsidRPr="00915138">
              <w:rPr>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13105R5086</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10524071,10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Развитие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1311000000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115654623,65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13110R5021</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62691290,32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13110R5022</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40764779,57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13110R5023</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10963258,06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13110R5024</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1235295,70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Техническая и технологическая модернизация, инновационное развитие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59750000,00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Обновление парка сельскохозяйственной техники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59750000,00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1320160690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1320160700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7750000,00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Стимулирование инвестиционной деятельности в агропромышленном комплексе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92164574,08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инвестиционного кредитования в агропромышленном комплексе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12597339,40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13301R4330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12597339,40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Компенсация прямых понесенных затрат на строительство и модернизацию объектов агропромышленного комплекса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71567234,68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13302R4720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71567234,68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proofErr w:type="spellStart"/>
            <w:r w:rsidRPr="00915138">
              <w:rPr>
                <w:sz w:val="28"/>
                <w:szCs w:val="28"/>
              </w:rPr>
              <w:t>Выставочно</w:t>
            </w:r>
            <w:proofErr w:type="spellEnd"/>
            <w:r w:rsidRPr="00915138">
              <w:rPr>
                <w:sz w:val="28"/>
                <w:szCs w:val="28"/>
              </w:rPr>
              <w:t>-ярмарочная деятельность</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1330300000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Организация </w:t>
            </w:r>
            <w:proofErr w:type="spellStart"/>
            <w:r w:rsidRPr="00915138">
              <w:rPr>
                <w:sz w:val="28"/>
                <w:szCs w:val="28"/>
              </w:rPr>
              <w:t>выставочно</w:t>
            </w:r>
            <w:proofErr w:type="spellEnd"/>
            <w:r w:rsidRPr="00915138">
              <w:rPr>
                <w:sz w:val="28"/>
                <w:szCs w:val="28"/>
              </w:rPr>
              <w:t>-ярмарочной деятельности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1330320590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финансовое обеспечение затрат, связанных с участием в </w:t>
            </w:r>
            <w:proofErr w:type="spellStart"/>
            <w:r w:rsidRPr="00915138">
              <w:rPr>
                <w:sz w:val="28"/>
                <w:szCs w:val="28"/>
              </w:rPr>
              <w:t>выставочно</w:t>
            </w:r>
            <w:proofErr w:type="spellEnd"/>
            <w:r w:rsidRPr="00915138">
              <w:rPr>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1330361130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Кадровое обеспечение агропромышленного комплекса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5760000,00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поддержки отдельным категориям граждан, работающим в сельской местности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5760000,00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1340171130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960000,00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1340171140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4800000,00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Осуществление полномочий в сфере ветеринарии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13А0000000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83747182,47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учреждений в сфере ветеринарии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13А0100000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83747182,47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13А0101340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78741205,23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13А0101390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2536047,00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13А0102420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230106,15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13А0102840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964361,09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13А0120760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996520,00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Приобретение </w:t>
            </w:r>
            <w:proofErr w:type="spellStart"/>
            <w:r w:rsidRPr="00915138">
              <w:rPr>
                <w:sz w:val="28"/>
                <w:szCs w:val="28"/>
              </w:rPr>
              <w:t>диагностикумов</w:t>
            </w:r>
            <w:proofErr w:type="spellEnd"/>
            <w:r w:rsidRPr="00915138">
              <w:rPr>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13А0120770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278943,00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13В0000000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6511166,66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проведения мероприятий по предупреждению</w:t>
            </w:r>
            <w:r>
              <w:rPr>
                <w:sz w:val="28"/>
                <w:szCs w:val="28"/>
              </w:rPr>
              <w:t xml:space="preserve"> </w:t>
            </w:r>
            <w:r w:rsidRPr="00915138">
              <w:rPr>
                <w:sz w:val="28"/>
                <w:szCs w:val="28"/>
              </w:rPr>
              <w:t>заноса, распространения и ликвидации африканской чумы свиней и других особо опасных болезней животных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13В0100000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6511166,66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13В0104100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187833,33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13В0108200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6183333,33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13В0122940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Комплексное развитие сельских территорий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13Д0000000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330812361,72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условий для обеспечения доступным и комфортным жильем сельского населения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13Д0100000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2129898,99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13Д01R5761</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2129898,99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и развитие инфраструктуры на сельских территориях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13Д0200000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324765190,00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13Д0283160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9000000,00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Развитие транспортной инфраструктуры на сельских территориях (Строительство автомобильной дороги </w:t>
            </w:r>
            <w:proofErr w:type="spellStart"/>
            <w:r w:rsidRPr="00915138">
              <w:rPr>
                <w:sz w:val="28"/>
                <w:szCs w:val="28"/>
              </w:rPr>
              <w:t>Жажлево</w:t>
            </w:r>
            <w:proofErr w:type="spellEnd"/>
            <w:r w:rsidRPr="00915138">
              <w:rPr>
                <w:sz w:val="28"/>
                <w:szCs w:val="28"/>
              </w:rPr>
              <w:t xml:space="preserve"> - </w:t>
            </w:r>
            <w:proofErr w:type="spellStart"/>
            <w:r w:rsidRPr="00915138">
              <w:rPr>
                <w:sz w:val="28"/>
                <w:szCs w:val="28"/>
              </w:rPr>
              <w:t>Ильинское</w:t>
            </w:r>
            <w:proofErr w:type="spellEnd"/>
            <w:r w:rsidRPr="00915138">
              <w:rPr>
                <w:sz w:val="28"/>
                <w:szCs w:val="28"/>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13Д02R3722</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315765190,00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Благоустройство сельских территорий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13Д0300000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3894747,48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13Д03R5763</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3894747,48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13Д0400000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22525,25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13Д04R5765</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22525,25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мелиоративного комплекса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13Е0000000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59484946,24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Мероприятия в области мелиорации земель сельскохозяйственного назначения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13Е0100000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59484946,24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13Е01R5680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59484946,24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малых форм хозяйствования и сельскохозяйственной потребительской кооперации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13Ж0000000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92126813,30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малых форм хозяйствования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13Ж0100000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38757419,36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13Ж01R5028</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31655913,98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Стимулирование развития приоритетных </w:t>
            </w:r>
            <w:proofErr w:type="spellStart"/>
            <w:r w:rsidRPr="00915138">
              <w:rPr>
                <w:sz w:val="28"/>
                <w:szCs w:val="28"/>
              </w:rPr>
              <w:t>подотраслей</w:t>
            </w:r>
            <w:proofErr w:type="spellEnd"/>
            <w:r w:rsidRPr="00915138">
              <w:rPr>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13Ж01R50</w:t>
            </w:r>
            <w:bookmarkStart w:id="0" w:name="_GoBack"/>
            <w:bookmarkEnd w:id="0"/>
            <w:r w:rsidRPr="00915138">
              <w:rPr>
                <w:sz w:val="28"/>
                <w:szCs w:val="28"/>
              </w:rPr>
              <w:t>29</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7101505,38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Акселерация субъектов малого и среднего предпринимательства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13ЖI500000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53369393,94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sz w:val="28"/>
                <w:szCs w:val="28"/>
              </w:rPr>
              <w:t>«</w:t>
            </w:r>
            <w:r w:rsidRPr="00915138">
              <w:rPr>
                <w:sz w:val="28"/>
                <w:szCs w:val="28"/>
              </w:rPr>
              <w:t>Центр развития предпринимательства и поддержки экспорта Ивановской области</w:t>
            </w:r>
            <w:r>
              <w:rPr>
                <w:sz w:val="28"/>
                <w:szCs w:val="28"/>
              </w:rPr>
              <w:t>»</w:t>
            </w:r>
            <w:r w:rsidRPr="00915138">
              <w:rPr>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13ЖI554801</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3030303,03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Создание системы поддержки фермеров и развитие сельской кооперации (Гранты </w:t>
            </w:r>
            <w:r>
              <w:rPr>
                <w:sz w:val="28"/>
                <w:szCs w:val="28"/>
              </w:rPr>
              <w:t>«</w:t>
            </w:r>
            <w:proofErr w:type="spellStart"/>
            <w:r w:rsidRPr="00915138">
              <w:rPr>
                <w:sz w:val="28"/>
                <w:szCs w:val="28"/>
              </w:rPr>
              <w:t>Агростартап</w:t>
            </w:r>
            <w:proofErr w:type="spellEnd"/>
            <w:r>
              <w:rPr>
                <w:sz w:val="28"/>
                <w:szCs w:val="28"/>
              </w:rPr>
              <w:t>»</w:t>
            </w:r>
            <w:r w:rsidRPr="00915138">
              <w:rPr>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13ЖI554802</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27138848,48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13ЖI554803</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23200242,43</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лесного хозяйства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1400000000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207437252,82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использования, охраны, защиты и воспроизводства лесов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202472356,99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Осуществление мероприятий в области лесных отношений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14966707,51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1410102240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2161987,29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1410109900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379762,62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1410151290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1410151290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12324957,60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комитета Ивановской области по лесному хозяйству</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43724000,00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1410251290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39871473,87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1410251290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3837425,99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1410251290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15100,14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учреждений в сфере лесного хозяйства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124387149,48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1410301420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1473737,05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лесничеств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1410301420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2195870,03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1410351290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99218725,79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1410351290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21402616,61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лесных отношений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1410351290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96200,00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Сохранение лесов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141GА00000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19394500,00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Увеличение площади </w:t>
            </w:r>
            <w:proofErr w:type="spellStart"/>
            <w:r w:rsidRPr="00915138">
              <w:rPr>
                <w:sz w:val="28"/>
                <w:szCs w:val="28"/>
              </w:rPr>
              <w:t>лесовосстановления</w:t>
            </w:r>
            <w:proofErr w:type="spellEnd"/>
            <w:r w:rsidRPr="00915138">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141GА54290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7766500,00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15138">
              <w:rPr>
                <w:sz w:val="28"/>
                <w:szCs w:val="28"/>
              </w:rPr>
              <w:t>лесовосстановлению</w:t>
            </w:r>
            <w:proofErr w:type="spellEnd"/>
            <w:r w:rsidRPr="00915138">
              <w:rPr>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141GА54300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383600,00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915138">
              <w:rPr>
                <w:sz w:val="28"/>
                <w:szCs w:val="28"/>
              </w:rPr>
              <w:t>лесопожарной</w:t>
            </w:r>
            <w:proofErr w:type="spellEnd"/>
            <w:r w:rsidRPr="00915138">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141GА54320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11244400,00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Подготовка кадров в сфере лесного хозяйства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4964895,83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Повышение профессионального уровня рабочих кадров и специалистов в области лесного хозяйства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1420100000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4964895,83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1420101410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4964895,83</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водохозяйственного комплекса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1500000000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108945871,04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6782300,00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Восстановление и экологическая реабилитация водных объектов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6562300,00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1510151280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6562300,00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и осуществление государственного мониторинга водных объектов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220000,00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1510222890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220000,00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915138">
              <w:rPr>
                <w:sz w:val="28"/>
                <w:szCs w:val="28"/>
              </w:rPr>
              <w:t>водоперекачивающие</w:t>
            </w:r>
            <w:proofErr w:type="spellEnd"/>
            <w:r w:rsidRPr="00915138">
              <w:rPr>
                <w:sz w:val="28"/>
                <w:szCs w:val="28"/>
              </w:rPr>
              <w:t xml:space="preserve"> станции)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41199360,78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Текущее содержание инженерной защиты (дамбы, дренажные системы, </w:t>
            </w:r>
            <w:proofErr w:type="spellStart"/>
            <w:r w:rsidRPr="00915138">
              <w:rPr>
                <w:sz w:val="28"/>
                <w:szCs w:val="28"/>
              </w:rPr>
              <w:t>водоперекачивающие</w:t>
            </w:r>
            <w:proofErr w:type="spellEnd"/>
            <w:r w:rsidRPr="00915138">
              <w:rPr>
                <w:sz w:val="28"/>
                <w:szCs w:val="28"/>
              </w:rPr>
              <w:t xml:space="preserve"> станции)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41199360,78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15138">
              <w:rPr>
                <w:sz w:val="28"/>
                <w:szCs w:val="28"/>
              </w:rPr>
              <w:t>водоперекачивающие</w:t>
            </w:r>
            <w:proofErr w:type="spellEnd"/>
            <w:r w:rsidRPr="00915138">
              <w:rPr>
                <w:sz w:val="28"/>
                <w:szCs w:val="28"/>
              </w:rPr>
              <w:t xml:space="preserve"> станции)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1530180540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41199360,78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Защита от негативного воздействия вод и обеспечение безопасности гидротехнических сооружений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60964210,26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Повышение эксплуатационной надежности гидротехнических сооружений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27974408,61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15401R0651</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27974408,61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населения и объектов экономики сооружениями инженерной защиты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1540200000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32989801,65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915138">
              <w:rPr>
                <w:sz w:val="28"/>
                <w:szCs w:val="28"/>
              </w:rPr>
              <w:t>Юрьевецкого</w:t>
            </w:r>
            <w:proofErr w:type="spellEnd"/>
            <w:r w:rsidRPr="00915138">
              <w:rPr>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15402R0652</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32989801,65</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Долгосрочная сбалансированность и устойчивость бюджетной системы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1700000000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3D7FEC">
            <w:pPr>
              <w:jc w:val="center"/>
              <w:rPr>
                <w:b/>
                <w:bCs/>
                <w:sz w:val="28"/>
                <w:szCs w:val="28"/>
              </w:rPr>
            </w:pPr>
            <w:r w:rsidRPr="00B52877">
              <w:rPr>
                <w:b/>
                <w:bCs/>
                <w:sz w:val="28"/>
                <w:szCs w:val="28"/>
              </w:rPr>
              <w:t>62</w:t>
            </w:r>
            <w:r w:rsidR="001C66BB" w:rsidRPr="00B52877">
              <w:rPr>
                <w:b/>
                <w:bCs/>
                <w:sz w:val="28"/>
                <w:szCs w:val="28"/>
              </w:rPr>
              <w:t>3</w:t>
            </w:r>
            <w:r w:rsidRPr="00B52877">
              <w:rPr>
                <w:b/>
                <w:bCs/>
                <w:sz w:val="28"/>
                <w:szCs w:val="28"/>
              </w:rPr>
              <w:t>0125067,33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Управление общественными финансами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1215574750,00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Повышение качества управления региональными финансами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15574750,00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Внедрение, развитие и сопровождение государственной информационной системы </w:t>
            </w:r>
            <w:r>
              <w:rPr>
                <w:sz w:val="28"/>
                <w:szCs w:val="28"/>
              </w:rPr>
              <w:t>«</w:t>
            </w:r>
            <w:r w:rsidRPr="00915138">
              <w:rPr>
                <w:sz w:val="28"/>
                <w:szCs w:val="28"/>
              </w:rPr>
              <w:t>Система управления региональными финансами Ивановской области</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1710123300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15574750,00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Управление резервными средствами областного бюджета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1200000000,00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Резервный фонд Правительства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1710222960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1200000000,00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Управление государственным долгом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260298822,73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Управление государственным долгом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260298822,73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Обслуживание государственного долга (Обслуживание государственного (муниципального) долга)</w:t>
            </w:r>
          </w:p>
        </w:tc>
        <w:tc>
          <w:tcPr>
            <w:tcW w:w="1864" w:type="dxa"/>
            <w:noWrap/>
            <w:hideMark/>
          </w:tcPr>
          <w:p w:rsidR="00EB14D5" w:rsidRPr="00915138" w:rsidRDefault="00EB14D5" w:rsidP="004A61FB">
            <w:pPr>
              <w:jc w:val="center"/>
              <w:rPr>
                <w:sz w:val="28"/>
                <w:szCs w:val="28"/>
              </w:rPr>
            </w:pPr>
            <w:r w:rsidRPr="00915138">
              <w:rPr>
                <w:sz w:val="28"/>
                <w:szCs w:val="28"/>
              </w:rPr>
              <w:t>1720120800</w:t>
            </w:r>
          </w:p>
        </w:tc>
        <w:tc>
          <w:tcPr>
            <w:tcW w:w="956" w:type="dxa"/>
            <w:noWrap/>
            <w:hideMark/>
          </w:tcPr>
          <w:p w:rsidR="00EB14D5" w:rsidRPr="00915138" w:rsidRDefault="00EB14D5" w:rsidP="004A61FB">
            <w:pPr>
              <w:jc w:val="center"/>
              <w:rPr>
                <w:sz w:val="28"/>
                <w:szCs w:val="28"/>
              </w:rPr>
            </w:pPr>
            <w:r w:rsidRPr="00915138">
              <w:rPr>
                <w:sz w:val="28"/>
                <w:szCs w:val="28"/>
              </w:rPr>
              <w:t>700</w:t>
            </w:r>
          </w:p>
        </w:tc>
        <w:tc>
          <w:tcPr>
            <w:tcW w:w="2815" w:type="dxa"/>
            <w:noWrap/>
            <w:hideMark/>
          </w:tcPr>
          <w:p w:rsidR="00EB14D5" w:rsidRPr="00915138" w:rsidRDefault="00EB14D5" w:rsidP="004A61FB">
            <w:pPr>
              <w:jc w:val="center"/>
              <w:rPr>
                <w:sz w:val="28"/>
                <w:szCs w:val="28"/>
              </w:rPr>
            </w:pPr>
            <w:r w:rsidRPr="00915138">
              <w:rPr>
                <w:sz w:val="28"/>
                <w:szCs w:val="28"/>
              </w:rPr>
              <w:t>260298822,73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сбалансированности бюджетов муниципальных образований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B52877" w:rsidRDefault="00EB14D5" w:rsidP="00920A20">
            <w:pPr>
              <w:jc w:val="center"/>
              <w:rPr>
                <w:sz w:val="28"/>
                <w:szCs w:val="28"/>
              </w:rPr>
            </w:pPr>
            <w:r w:rsidRPr="00B52877">
              <w:rPr>
                <w:sz w:val="28"/>
                <w:szCs w:val="28"/>
              </w:rPr>
              <w:t>47</w:t>
            </w:r>
            <w:r w:rsidR="00920A20" w:rsidRPr="00B52877">
              <w:rPr>
                <w:sz w:val="28"/>
                <w:szCs w:val="28"/>
              </w:rPr>
              <w:t>54</w:t>
            </w:r>
            <w:r w:rsidRPr="00B52877">
              <w:rPr>
                <w:sz w:val="28"/>
                <w:szCs w:val="28"/>
              </w:rPr>
              <w:t>251494,60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Выравнивание бюджетной обеспеченности муниципальных образований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B52877" w:rsidRDefault="00EB14D5" w:rsidP="004A61FB">
            <w:pPr>
              <w:jc w:val="center"/>
              <w:rPr>
                <w:sz w:val="28"/>
                <w:szCs w:val="28"/>
              </w:rPr>
            </w:pPr>
            <w:r w:rsidRPr="00B52877">
              <w:rPr>
                <w:sz w:val="28"/>
                <w:szCs w:val="28"/>
              </w:rPr>
              <w:t>3872232800,00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Дотации бюджетам поселений на выравнивание бюджетной обеспеченности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1740180570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B52877" w:rsidRDefault="00EB14D5" w:rsidP="004A61FB">
            <w:pPr>
              <w:jc w:val="center"/>
              <w:rPr>
                <w:sz w:val="28"/>
                <w:szCs w:val="28"/>
              </w:rPr>
            </w:pPr>
            <w:r w:rsidRPr="00B52877">
              <w:rPr>
                <w:sz w:val="28"/>
                <w:szCs w:val="28"/>
              </w:rPr>
              <w:t>777970800,00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1740180580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B52877" w:rsidRDefault="00EB14D5" w:rsidP="004A61FB">
            <w:pPr>
              <w:jc w:val="center"/>
              <w:rPr>
                <w:sz w:val="28"/>
                <w:szCs w:val="28"/>
              </w:rPr>
            </w:pPr>
            <w:r w:rsidRPr="00B52877">
              <w:rPr>
                <w:sz w:val="28"/>
                <w:szCs w:val="28"/>
              </w:rPr>
              <w:t>3094262000,00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мер по обеспечению сбалансированности местных бюджетов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1740200000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B52877" w:rsidRDefault="00EB14D5" w:rsidP="00920A20">
            <w:pPr>
              <w:jc w:val="center"/>
              <w:rPr>
                <w:sz w:val="28"/>
                <w:szCs w:val="28"/>
              </w:rPr>
            </w:pPr>
            <w:r w:rsidRPr="00B52877">
              <w:rPr>
                <w:sz w:val="28"/>
                <w:szCs w:val="28"/>
              </w:rPr>
              <w:t>8</w:t>
            </w:r>
            <w:r w:rsidR="00920A20" w:rsidRPr="00B52877">
              <w:rPr>
                <w:sz w:val="28"/>
                <w:szCs w:val="28"/>
              </w:rPr>
              <w:t>82</w:t>
            </w:r>
            <w:r w:rsidRPr="00B52877">
              <w:rPr>
                <w:sz w:val="28"/>
                <w:szCs w:val="28"/>
              </w:rPr>
              <w:t>018694,60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Дотации на поддержку мер по обеспечению сбалансированности местных бюджетов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1740282180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B52877" w:rsidRDefault="00EB14D5" w:rsidP="004A61FB">
            <w:pPr>
              <w:jc w:val="center"/>
              <w:rPr>
                <w:sz w:val="28"/>
                <w:szCs w:val="28"/>
              </w:rPr>
            </w:pPr>
            <w:r w:rsidRPr="00B52877">
              <w:rPr>
                <w:sz w:val="28"/>
                <w:szCs w:val="28"/>
              </w:rPr>
              <w:t>861018694,60</w:t>
            </w:r>
          </w:p>
        </w:tc>
      </w:tr>
      <w:tr w:rsidR="004E6692" w:rsidRPr="00915138" w:rsidTr="003D7FEC">
        <w:trPr>
          <w:trHeight w:val="300"/>
        </w:trPr>
        <w:tc>
          <w:tcPr>
            <w:tcW w:w="9471" w:type="dxa"/>
            <w:noWrap/>
          </w:tcPr>
          <w:p w:rsidR="004E6692" w:rsidRPr="009312DB" w:rsidRDefault="004E6692" w:rsidP="004E6692">
            <w:pPr>
              <w:jc w:val="both"/>
              <w:rPr>
                <w:rFonts w:eastAsia="Calibri"/>
                <w:sz w:val="28"/>
                <w:szCs w:val="28"/>
              </w:rPr>
            </w:pPr>
            <w:r w:rsidRPr="000952FD">
              <w:rPr>
                <w:sz w:val="28"/>
                <w:szCs w:val="28"/>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 </w:t>
            </w:r>
          </w:p>
        </w:tc>
        <w:tc>
          <w:tcPr>
            <w:tcW w:w="1864" w:type="dxa"/>
            <w:noWrap/>
          </w:tcPr>
          <w:p w:rsidR="004E6692" w:rsidRPr="000952FD" w:rsidRDefault="004E6692" w:rsidP="004E6692">
            <w:pPr>
              <w:jc w:val="center"/>
              <w:rPr>
                <w:rFonts w:eastAsia="Calibri"/>
                <w:sz w:val="28"/>
                <w:szCs w:val="28"/>
              </w:rPr>
            </w:pPr>
            <w:r w:rsidRPr="000952FD">
              <w:rPr>
                <w:sz w:val="28"/>
                <w:szCs w:val="28"/>
              </w:rPr>
              <w:t>1740288000</w:t>
            </w:r>
          </w:p>
        </w:tc>
        <w:tc>
          <w:tcPr>
            <w:tcW w:w="956" w:type="dxa"/>
            <w:noWrap/>
          </w:tcPr>
          <w:p w:rsidR="004E6692" w:rsidRPr="000952FD" w:rsidRDefault="004E6692" w:rsidP="004E6692">
            <w:pPr>
              <w:jc w:val="center"/>
              <w:rPr>
                <w:rFonts w:eastAsia="Calibri"/>
                <w:sz w:val="28"/>
                <w:szCs w:val="28"/>
              </w:rPr>
            </w:pPr>
            <w:r w:rsidRPr="000952FD">
              <w:rPr>
                <w:sz w:val="28"/>
                <w:szCs w:val="28"/>
              </w:rPr>
              <w:t>500</w:t>
            </w:r>
          </w:p>
        </w:tc>
        <w:tc>
          <w:tcPr>
            <w:tcW w:w="2815" w:type="dxa"/>
            <w:noWrap/>
          </w:tcPr>
          <w:p w:rsidR="004E6692" w:rsidRPr="00B52877" w:rsidRDefault="004E6692" w:rsidP="004E6692">
            <w:pPr>
              <w:jc w:val="center"/>
              <w:rPr>
                <w:bCs/>
                <w:sz w:val="28"/>
                <w:szCs w:val="28"/>
              </w:rPr>
            </w:pPr>
            <w:r w:rsidRPr="00B52877">
              <w:rPr>
                <w:bCs/>
                <w:sz w:val="28"/>
                <w:szCs w:val="28"/>
              </w:rPr>
              <w:t>21000000,00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Совершенствование институтов государственного управления и местного самоуправления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1800000000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1711781613,92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деятельности органов государственной власти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1569719768,03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16092887,69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1810101430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1984107,38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1810101440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14108780,31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исполнительных органов государственной власти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1403193005,61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1810201450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797388957,13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1810201450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116089354,46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1810201450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3134789,41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1810201460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262593965,12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1810201460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155052721,13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государственных учреждений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1810201460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3402923,77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1810201640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65490294,59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1810201640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мировых судей и аппаратов мировых судей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111884783,82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1810303570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62797843,21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1810303570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48681156,61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1810303570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405784,00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Информационная инфраструктура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181D200000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38549090,91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181D255890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38549090,91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Информационная открытость органов государственной власти Ивановской области и общественные связи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139895375,56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информационной открытости органов государственной власти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117795108,01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мероприятий по сносу здания бюджетного учреждения Ивановской области </w:t>
            </w:r>
            <w:r>
              <w:rPr>
                <w:sz w:val="28"/>
                <w:szCs w:val="28"/>
              </w:rPr>
              <w:t>«</w:t>
            </w:r>
            <w:r w:rsidRPr="00915138">
              <w:rPr>
                <w:sz w:val="28"/>
                <w:szCs w:val="28"/>
              </w:rPr>
              <w:t xml:space="preserve">Редакция газеты </w:t>
            </w:r>
            <w:r>
              <w:rPr>
                <w:sz w:val="28"/>
                <w:szCs w:val="28"/>
              </w:rPr>
              <w:t>«</w:t>
            </w:r>
            <w:r w:rsidRPr="00915138">
              <w:rPr>
                <w:sz w:val="28"/>
                <w:szCs w:val="28"/>
              </w:rPr>
              <w:t>Волга</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1820101170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209386,53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1820120830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1495500,00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1820120840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22289,07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1820198700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95077032,41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1820198701</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18000000,00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1820198702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2990900,00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Общественный контроль и экспертная поддержка органов государственной власти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2717699,64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1820201540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1674069,70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1820201540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1043629,94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социально ориентированных некоммерческих организаций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1820300000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1820360320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9900000,00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1820361180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государственной национальной политики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1820400000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9382567,91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1820401140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1820401550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8382567,91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государственной гражданской службы и наградной системы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2166470,33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Подготовка кадров для государственной гражданской службы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1694658,33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1840120360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1694658,33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вручения наград</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1840500000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471812,00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1840571250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471812,00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Управление имуществом Ивановской области и земельными ресурсами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1900000000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30199703,69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Повышение эффективности управления и распоряжения имуществом Ивановской области и земельными ресурсами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1910000000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2309794,09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Управление и распоряжение имуществом Ивановской области и земельными ресурсами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1910100000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2309794,09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1910120910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1910121340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2004042,94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1910121560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275751,15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Проведение государственной кадастровой оценки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1920000000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27889909,60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Организация работ по проведению государственной кадастровой оценки объектов недвижимости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1920100000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27889909,60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1920121500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27889909,60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физической культуры и спорта в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2100000000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328941320,47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физической культуры и массового спорта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78109243,56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Физическое воспитание и обеспечение организации и проведения физкультурных мероприятий и массовых спортивных мероприятий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15795445,01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2110101290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2527945,01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2110101290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13267500,00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48938330,00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2110240710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48938330,00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 xml:space="preserve">Внедрение и реализация Всероссийского физкультурно-спортивного комплекса </w:t>
            </w:r>
            <w:r>
              <w:rPr>
                <w:sz w:val="28"/>
                <w:szCs w:val="28"/>
              </w:rPr>
              <w:t>«</w:t>
            </w:r>
            <w:r w:rsidRPr="00915138">
              <w:rPr>
                <w:sz w:val="28"/>
                <w:szCs w:val="28"/>
              </w:rPr>
              <w:t>Готов к труду и обороне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5251832,19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Мероприятия по поэтапному внедрению Всероссийского физкультурно-спортивного комплекса </w:t>
            </w:r>
            <w:r>
              <w:rPr>
                <w:sz w:val="28"/>
                <w:szCs w:val="28"/>
              </w:rPr>
              <w:t>«</w:t>
            </w:r>
            <w:r w:rsidRPr="00915138">
              <w:rPr>
                <w:sz w:val="28"/>
                <w:szCs w:val="28"/>
              </w:rPr>
              <w:t>Готов к труду и обороне</w:t>
            </w:r>
            <w:r>
              <w:rPr>
                <w:sz w:val="28"/>
                <w:szCs w:val="28"/>
              </w:rPr>
              <w:t>»</w:t>
            </w:r>
            <w:r w:rsidRPr="00915138">
              <w:rPr>
                <w:sz w:val="28"/>
                <w:szCs w:val="28"/>
              </w:rPr>
              <w:t xml:space="preserve"> (ГТО)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2110302410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5251832,19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Спорт - норма жизни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211P500000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8123636,36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211P552282</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8123636,36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спорта высших достижений и системы подготовки спортивного резерва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250832076,91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248101109,17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2120102470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113798379,00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Участие команд областного государственного бюджетного учреждения </w:t>
            </w:r>
            <w:r>
              <w:rPr>
                <w:sz w:val="28"/>
                <w:szCs w:val="28"/>
              </w:rPr>
              <w:t>«</w:t>
            </w:r>
            <w:r w:rsidRPr="00915138">
              <w:rPr>
                <w:sz w:val="28"/>
                <w:szCs w:val="28"/>
              </w:rPr>
              <w:t>Спортивная школа олимпийского резерва № 4</w:t>
            </w:r>
            <w:r>
              <w:rPr>
                <w:sz w:val="28"/>
                <w:szCs w:val="28"/>
              </w:rPr>
              <w:t>»</w:t>
            </w:r>
            <w:r w:rsidRPr="00915138">
              <w:rPr>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2120104700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2900000,00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2120105700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8215116,74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2120109400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82197613,43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2120160020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40750000,00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Именные стипендии в области физической культуры и спорта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2120171030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240000,00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Спорт - норма жизни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212P500000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2730967,74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212P550810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2730967,74</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Формирование современной городской среды</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2200000000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436607056,61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Благоустройство дворовых и общественных территорий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2210000000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435587916,61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Формирование комфортной городской среды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221F200000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435587916,61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программ формирования современной городской среды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221F255550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308141111,11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w:t>
            </w:r>
            <w:proofErr w:type="spellStart"/>
            <w:r w:rsidRPr="00915138">
              <w:rPr>
                <w:sz w:val="28"/>
                <w:szCs w:val="28"/>
              </w:rPr>
              <w:t>неккомерческой</w:t>
            </w:r>
            <w:proofErr w:type="spellEnd"/>
            <w:r w:rsidRPr="00915138">
              <w:rPr>
                <w:sz w:val="28"/>
                <w:szCs w:val="28"/>
              </w:rPr>
              <w:t xml:space="preserve"> организации </w:t>
            </w:r>
            <w:r>
              <w:rPr>
                <w:sz w:val="28"/>
                <w:szCs w:val="28"/>
              </w:rPr>
              <w:t>«</w:t>
            </w:r>
            <w:r w:rsidRPr="00915138">
              <w:rPr>
                <w:sz w:val="28"/>
                <w:szCs w:val="28"/>
              </w:rPr>
              <w:t>Центр территориального развития</w:t>
            </w:r>
            <w:r>
              <w:rPr>
                <w:sz w:val="28"/>
                <w:szCs w:val="28"/>
              </w:rPr>
              <w:t>»</w:t>
            </w:r>
            <w:r w:rsidRPr="00915138">
              <w:rPr>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221F261090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17446805,50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221F285100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100000000,00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221F286400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Увековечение памяти погибших при защите Отечества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2230000000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1019140,00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Обустройство и восстановление воинских захоронений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2230100000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1019140,00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Pr>
                <w:sz w:val="28"/>
                <w:szCs w:val="28"/>
              </w:rPr>
              <w:t>«</w:t>
            </w:r>
            <w:r w:rsidRPr="00915138">
              <w:rPr>
                <w:sz w:val="28"/>
                <w:szCs w:val="28"/>
              </w:rPr>
              <w:t>Увековечение памяти погибших при защите Отечества на 2019 - 2024 годы</w:t>
            </w:r>
            <w:r>
              <w:rPr>
                <w:sz w:val="28"/>
                <w:szCs w:val="28"/>
              </w:rPr>
              <w:t xml:space="preserve">» </w:t>
            </w:r>
            <w:r w:rsidRPr="00915138">
              <w:rPr>
                <w:sz w:val="28"/>
                <w:szCs w:val="28"/>
              </w:rPr>
              <w:t>(Межбюджетные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22301R2990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1019140,00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Обеспечение доступным и комфортным жильем населения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2300000000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342395000,19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жильем отдельных категорий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26530600,00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Предоставление меры социальной поддержки по обеспечению жильем отдельных категорий граждан</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26530600,00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915138">
              <w:rPr>
                <w:sz w:val="28"/>
                <w:szCs w:val="28"/>
              </w:rPr>
              <w:t>О ветеранах</w:t>
            </w:r>
            <w:r>
              <w:rPr>
                <w:sz w:val="28"/>
                <w:szCs w:val="28"/>
              </w:rPr>
              <w:t>»</w:t>
            </w:r>
            <w:r w:rsidRPr="00915138">
              <w:rPr>
                <w:sz w:val="28"/>
                <w:szCs w:val="28"/>
              </w:rPr>
              <w:t xml:space="preserve">, в соответствии с Указом Президента Российской Федерации от 7 мая 2008 года № 714 </w:t>
            </w:r>
            <w:r>
              <w:rPr>
                <w:sz w:val="28"/>
                <w:szCs w:val="28"/>
              </w:rPr>
              <w:t>«</w:t>
            </w:r>
            <w:r w:rsidRPr="00915138">
              <w:rPr>
                <w:sz w:val="28"/>
                <w:szCs w:val="28"/>
              </w:rPr>
              <w:t>Об обеспечении жильем ветеранов Великой Отечественной войны 1941 - 1945 годов</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2310151340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18275800,00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915138">
              <w:rPr>
                <w:sz w:val="28"/>
                <w:szCs w:val="28"/>
              </w:rPr>
              <w:t>О ветеранах</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2310151350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3276300,00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915138">
              <w:rPr>
                <w:sz w:val="28"/>
                <w:szCs w:val="28"/>
              </w:rPr>
              <w:t>О социальной защите инвалидов в Российской Федерации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2310151760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4978500,00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Развитие газификации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Газификация населенных пунктов и объектов социальной инфраструктуры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150000000,00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2320182990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150000000,00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Обеспечение жильем молодых семей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19017463,44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государственной поддержки молодым семьям в улучшении жилищных условий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2330100000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19017463,44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23301R4970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19017463,44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Государственная поддержка граждан в сфере ипотечного жилищного кредитования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Оказание государственной поддержки гражданам в улучшении жилищных условий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2340100000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2340183100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Стимулирование развития жилищного строительства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2350000000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30131086,43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жилищного строительства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2350100000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2350123600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8500000,00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2350183020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9000000,00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2350186000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Реализация мероприятий государственной политики в области ценообразования на строительную продукцию</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2350200000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3631064,69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2350207400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3631064,69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2350300000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8000021,74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Выполнение БГУ </w:t>
            </w:r>
            <w:r>
              <w:rPr>
                <w:sz w:val="28"/>
                <w:szCs w:val="28"/>
              </w:rPr>
              <w:t>«</w:t>
            </w:r>
            <w:r w:rsidRPr="00915138">
              <w:rPr>
                <w:sz w:val="28"/>
                <w:szCs w:val="28"/>
              </w:rPr>
              <w:t>Агентство капитального строительства Ивановской области</w:t>
            </w:r>
            <w:r>
              <w:rPr>
                <w:sz w:val="28"/>
                <w:szCs w:val="28"/>
              </w:rPr>
              <w:t>»</w:t>
            </w:r>
            <w:r w:rsidRPr="00915138">
              <w:rPr>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2350308100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8000021,74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Переселение граждан из аварийного жилищного фонда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2360000000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86715850,32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Обеспечение устойчивого сокращения непригодного для проживания жилищного фонда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236F300000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86715850,32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236F367483</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85718073,80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236F367484</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997776,52</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Обеспечение услугами жилищно-коммунального хозяйства населения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2400000000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1526178384,61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Реализация мероприятий по обеспечению населения Ивановской области теплоснабжением, водоснабжением и водоотведением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1018356821,92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населения Ивановской области теплоснабжением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632275488,51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2410160770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632275488,51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населения Ивановской области водоснабжением и водоотведением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367147411,55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2410260780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367147411,55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Обеспечение населения Ивановской области коммунальными ресурсами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18933921,86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Гранты в форме субсидий </w:t>
            </w:r>
            <w:proofErr w:type="spellStart"/>
            <w:r w:rsidRPr="00915138">
              <w:rPr>
                <w:sz w:val="28"/>
                <w:szCs w:val="28"/>
              </w:rPr>
              <w:t>ресурсоснабжающим</w:t>
            </w:r>
            <w:proofErr w:type="spellEnd"/>
            <w:r w:rsidRPr="00915138">
              <w:rPr>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2410361140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18933921,86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Предупреждение аварийных ситуаций на объектах ЖКХ Ивановской области и развитие коммунальной инфраструктуры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148742762,69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Оперативное предупреждение и ликвидация последствий аварийных ситуаций на муниципальных объектах ЖКХ</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2605444,88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2420122910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2605444,88</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Модернизация объектов коммунальной инфраструктуры и обеспечение функционирования систем жизнеобеспечения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146137317,81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2420286800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146137317,81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Чистая вода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358878800,00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Чистая вода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243F500000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358878800,00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243F552431</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358878800,00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Комплексная система обращения с твёрдыми коммунальными отходами на территории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2440000000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Комплексная система обращения с твердыми коммунальными отходами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244G200000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Создание, внедрение, развитие, модернизация и техническое сопровождение программно-технического комплекса </w:t>
            </w:r>
            <w:r>
              <w:rPr>
                <w:sz w:val="28"/>
                <w:szCs w:val="28"/>
              </w:rPr>
              <w:t>«</w:t>
            </w:r>
            <w:r w:rsidRPr="00915138">
              <w:rPr>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244G224800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 xml:space="preserve">Государственная программа Ивановской области </w:t>
            </w:r>
            <w:r>
              <w:rPr>
                <w:b/>
                <w:bCs/>
                <w:sz w:val="28"/>
                <w:szCs w:val="28"/>
              </w:rPr>
              <w:t>«</w:t>
            </w:r>
            <w:r w:rsidRPr="00915138">
              <w:rPr>
                <w:b/>
                <w:bCs/>
                <w:sz w:val="28"/>
                <w:szCs w:val="28"/>
              </w:rPr>
              <w:t>Развитие культуры и туризма в Ивановской области</w:t>
            </w:r>
            <w:r>
              <w:rPr>
                <w:b/>
                <w:bCs/>
                <w:sz w:val="28"/>
                <w:szCs w:val="28"/>
              </w:rPr>
              <w:t>»</w:t>
            </w:r>
          </w:p>
        </w:tc>
        <w:tc>
          <w:tcPr>
            <w:tcW w:w="1864" w:type="dxa"/>
            <w:noWrap/>
            <w:hideMark/>
          </w:tcPr>
          <w:p w:rsidR="00EB14D5" w:rsidRPr="00915138" w:rsidRDefault="00EB14D5" w:rsidP="004A61FB">
            <w:pPr>
              <w:jc w:val="center"/>
              <w:rPr>
                <w:b/>
                <w:bCs/>
                <w:sz w:val="28"/>
                <w:szCs w:val="28"/>
              </w:rPr>
            </w:pPr>
            <w:r w:rsidRPr="00915138">
              <w:rPr>
                <w:b/>
                <w:bCs/>
                <w:sz w:val="28"/>
                <w:szCs w:val="28"/>
              </w:rPr>
              <w:t>2500000000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1187265587,84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Наследие</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371626815,47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2510100000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10693880,00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ремонтно-реставрационных работ объекта культурного наследия (памятника истории и культуры) регионального значения </w:t>
            </w:r>
            <w:r>
              <w:rPr>
                <w:sz w:val="28"/>
                <w:szCs w:val="28"/>
              </w:rPr>
              <w:t>«</w:t>
            </w:r>
            <w:r w:rsidRPr="00915138">
              <w:rPr>
                <w:sz w:val="28"/>
                <w:szCs w:val="28"/>
              </w:rPr>
              <w:t xml:space="preserve">Дом-особняк. </w:t>
            </w:r>
            <w:proofErr w:type="spellStart"/>
            <w:proofErr w:type="gramStart"/>
            <w:r w:rsidRPr="00915138">
              <w:rPr>
                <w:sz w:val="28"/>
                <w:szCs w:val="28"/>
              </w:rPr>
              <w:t>ХХв</w:t>
            </w:r>
            <w:proofErr w:type="spellEnd"/>
            <w:r w:rsidRPr="00915138">
              <w:rPr>
                <w:sz w:val="28"/>
                <w:szCs w:val="28"/>
              </w:rPr>
              <w:t>.,</w:t>
            </w:r>
            <w:proofErr w:type="gramEnd"/>
            <w:r w:rsidRPr="00915138">
              <w:rPr>
                <w:sz w:val="28"/>
                <w:szCs w:val="28"/>
              </w:rPr>
              <w:t xml:space="preserve"> </w:t>
            </w:r>
            <w:proofErr w:type="spellStart"/>
            <w:r w:rsidRPr="00915138">
              <w:rPr>
                <w:sz w:val="28"/>
                <w:szCs w:val="28"/>
              </w:rPr>
              <w:t>арх.Трубников</w:t>
            </w:r>
            <w:proofErr w:type="spellEnd"/>
            <w:r>
              <w:rPr>
                <w:sz w:val="28"/>
                <w:szCs w:val="28"/>
              </w:rPr>
              <w:t>»</w:t>
            </w:r>
            <w:r w:rsidRPr="00915138">
              <w:rPr>
                <w:sz w:val="28"/>
                <w:szCs w:val="28"/>
              </w:rPr>
              <w:t xml:space="preserve">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2510125300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8417780,00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2510159500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1990956,91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2510159500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285143,09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библиотечного дела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2510200000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98050725,94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2510200990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88209971,94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2510201030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2164954,00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2510204900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7675800,00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музейного дела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2510300000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218850419,43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2510300980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198386635,00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2510301050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20463784,43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Развитие архивного дела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2510400000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44031790,10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2510400950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16284918,00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2510400960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23963672,10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sz w:val="28"/>
                <w:szCs w:val="28"/>
              </w:rPr>
              <w:t>«</w:t>
            </w:r>
            <w:r w:rsidRPr="00915138">
              <w:rPr>
                <w:sz w:val="28"/>
                <w:szCs w:val="28"/>
              </w:rPr>
              <w:t>Государственный архив Ивановской области</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2510402900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3783200,00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Искусство</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768400938,37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Сохранение и развитие традиционной народной культуры, нематериального культурного наследия народов Российской Федерации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43194318,79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2520102780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28277912,99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2520102790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4766405,80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Проведение Международного кинофестиваля имени Андрея Тарковского </w:t>
            </w:r>
            <w:r>
              <w:rPr>
                <w:sz w:val="28"/>
                <w:szCs w:val="28"/>
              </w:rPr>
              <w:t>«</w:t>
            </w:r>
            <w:r w:rsidRPr="00915138">
              <w:rPr>
                <w:sz w:val="28"/>
                <w:szCs w:val="28"/>
              </w:rPr>
              <w:t>Зеркало</w:t>
            </w:r>
            <w:r>
              <w:rPr>
                <w:sz w:val="28"/>
                <w:szCs w:val="28"/>
              </w:rPr>
              <w:t>»</w:t>
            </w:r>
            <w:r w:rsidRPr="00915138">
              <w:rPr>
                <w:sz w:val="28"/>
                <w:szCs w:val="28"/>
              </w:rPr>
              <w:t xml:space="preserve">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2520102800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премий Губернатора Ивановской области </w:t>
            </w:r>
            <w:r>
              <w:rPr>
                <w:sz w:val="28"/>
                <w:szCs w:val="28"/>
              </w:rPr>
              <w:t>«</w:t>
            </w:r>
            <w:r w:rsidRPr="00915138">
              <w:rPr>
                <w:sz w:val="28"/>
                <w:szCs w:val="28"/>
              </w:rPr>
              <w:t>За личный вклад в развитие культуры Ивановской области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2520170880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150000,00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Сохранение и развитие исполнительских искусств</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339471022,92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2520201000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45772944,00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2520201010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193142427,50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2520201070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6000000,00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2520201200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24210400,00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2520202810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47379552,42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2520203510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2520207200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2200000,00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25202R4660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4251505,00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25202R5170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8514194,00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39179187,00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2520381980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25560800,00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25203R4670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13618387,00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Повышение средней заработной платы работникам муниципальных учреждений культуры</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2520400000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274944759,00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2520480340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274944759,00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творчески одаренных детей</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2520500000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211250,00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915138">
              <w:rPr>
                <w:sz w:val="28"/>
                <w:szCs w:val="28"/>
              </w:rPr>
              <w:t>Волжский художник</w:t>
            </w:r>
            <w:r>
              <w:rPr>
                <w:sz w:val="28"/>
                <w:szCs w:val="28"/>
              </w:rPr>
              <w:t>»</w:t>
            </w:r>
            <w:r w:rsidRPr="00915138">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2520501080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211250,00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Проведение мероприятий, связанных с государственными праздниками и памятными датами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2520600000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3243540,66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2520620460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3013540,66</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2520620460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190000,00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Выплата премии Губернатора Ивановской области </w:t>
            </w:r>
            <w:r>
              <w:rPr>
                <w:sz w:val="28"/>
                <w:szCs w:val="28"/>
              </w:rPr>
              <w:t>«</w:t>
            </w:r>
            <w:r w:rsidRPr="00915138">
              <w:rPr>
                <w:sz w:val="28"/>
                <w:szCs w:val="28"/>
              </w:rPr>
              <w:t>За особый вклад в развитие и укрепление межнациональных отношений</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2520670950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Культурная среда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252A100000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65081590,00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252A155197</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46149570,00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252A155198</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18932020,00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Творческие люди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252A200000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1075270,00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252A255193</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645162,00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252A255194</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430108,00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Региональный проект </w:t>
            </w:r>
            <w:r>
              <w:rPr>
                <w:sz w:val="28"/>
                <w:szCs w:val="28"/>
              </w:rPr>
              <w:t>«</w:t>
            </w:r>
            <w:r w:rsidRPr="00915138">
              <w:rPr>
                <w:sz w:val="28"/>
                <w:szCs w:val="28"/>
              </w:rPr>
              <w:t>Цифровая культура</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252A300000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Создание виртуальных концертных залов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252A354530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2000000,00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Подпрограмма </w:t>
            </w:r>
            <w:r>
              <w:rPr>
                <w:sz w:val="28"/>
                <w:szCs w:val="28"/>
              </w:rPr>
              <w:t>«</w:t>
            </w:r>
            <w:r w:rsidRPr="00915138">
              <w:rPr>
                <w:sz w:val="28"/>
                <w:szCs w:val="28"/>
              </w:rPr>
              <w:t>Туризм</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2530000000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47237834,00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Популяризация туристских ресурсов Ивановской области</w:t>
            </w:r>
            <w:r>
              <w:rPr>
                <w:sz w:val="28"/>
                <w:szCs w:val="28"/>
              </w:rPr>
              <w:t>»</w:t>
            </w:r>
          </w:p>
        </w:tc>
        <w:tc>
          <w:tcPr>
            <w:tcW w:w="1864" w:type="dxa"/>
            <w:noWrap/>
            <w:hideMark/>
          </w:tcPr>
          <w:p w:rsidR="00EB14D5" w:rsidRPr="00915138" w:rsidRDefault="00EB14D5" w:rsidP="004A61FB">
            <w:pPr>
              <w:jc w:val="center"/>
              <w:rPr>
                <w:sz w:val="28"/>
                <w:szCs w:val="28"/>
              </w:rPr>
            </w:pPr>
            <w:r w:rsidRPr="00915138">
              <w:rPr>
                <w:sz w:val="28"/>
                <w:szCs w:val="28"/>
              </w:rPr>
              <w:t>2530200000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47237834,00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Центр развития туризма и гостеприимства Ивановской области</w:t>
            </w:r>
            <w:r>
              <w:rPr>
                <w:sz w:val="28"/>
                <w:szCs w:val="28"/>
              </w:rPr>
              <w:t>»</w:t>
            </w:r>
            <w:r w:rsidRPr="00915138">
              <w:rPr>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2530261030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32506985,00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Центр развития туризма и гостеприимства Ивановской области</w:t>
            </w:r>
            <w:r>
              <w:rPr>
                <w:sz w:val="28"/>
                <w:szCs w:val="28"/>
              </w:rPr>
              <w:t>»</w:t>
            </w:r>
            <w:r w:rsidRPr="00915138">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2530261040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14730849,00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4" w:type="dxa"/>
            <w:noWrap/>
            <w:hideMark/>
          </w:tcPr>
          <w:p w:rsidR="00EB14D5" w:rsidRPr="00915138" w:rsidRDefault="00EB14D5" w:rsidP="004A61FB">
            <w:pPr>
              <w:jc w:val="center"/>
              <w:rPr>
                <w:b/>
                <w:bCs/>
                <w:sz w:val="28"/>
                <w:szCs w:val="28"/>
              </w:rPr>
            </w:pPr>
            <w:r w:rsidRPr="00915138">
              <w:rPr>
                <w:b/>
                <w:bCs/>
                <w:sz w:val="28"/>
                <w:szCs w:val="28"/>
              </w:rPr>
              <w:t>4000000000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264598783,27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Проведение выборов и референдумов</w:t>
            </w:r>
          </w:p>
        </w:tc>
        <w:tc>
          <w:tcPr>
            <w:tcW w:w="1864" w:type="dxa"/>
            <w:noWrap/>
            <w:hideMark/>
          </w:tcPr>
          <w:p w:rsidR="00EB14D5" w:rsidRPr="00915138" w:rsidRDefault="00EB14D5" w:rsidP="004A61FB">
            <w:pPr>
              <w:jc w:val="center"/>
              <w:rPr>
                <w:sz w:val="28"/>
                <w:szCs w:val="28"/>
              </w:rPr>
            </w:pPr>
            <w:r w:rsidRPr="00915138">
              <w:rPr>
                <w:sz w:val="28"/>
                <w:szCs w:val="28"/>
              </w:rPr>
              <w:t>4010000000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174233,00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4010090110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74233,00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Повышение правовой культуры избирателей и организаторов выборов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4010090110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100000,00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4090000000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264424550,27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4090001570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99427878,99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4090001570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24104994,75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Ивановской областной Думы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4090001570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1186020,00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4090001580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1780440,73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4090001590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17929465,54</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4090001600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3309476,20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4090001610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2642348,59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4090001620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3781095,49</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4090001940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16837300,27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4090001940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1670558,82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4090001950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10400166,17</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4090001950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2054384,81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функций Контрольно-счетной палаты Ивановской области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4090001950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5617,00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4090020360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223000,00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4090020900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130000,00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4090070740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300000,00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Материальное поощрение гражданам, награжденным знаком Ивановской областной Думы </w:t>
            </w:r>
            <w:r>
              <w:rPr>
                <w:sz w:val="28"/>
                <w:szCs w:val="28"/>
              </w:rPr>
              <w:t>«</w:t>
            </w:r>
            <w:r w:rsidRPr="00915138">
              <w:rPr>
                <w:sz w:val="28"/>
                <w:szCs w:val="28"/>
              </w:rPr>
              <w:t>За вклад в развитие законодательства Ивановской области</w:t>
            </w:r>
            <w:r>
              <w:rPr>
                <w:sz w:val="28"/>
                <w:szCs w:val="28"/>
              </w:rPr>
              <w:t>»</w:t>
            </w:r>
            <w:r w:rsidRPr="00915138">
              <w:rPr>
                <w:sz w:val="28"/>
                <w:szCs w:val="28"/>
              </w:rPr>
              <w:t xml:space="preserve"> (Социальное обеспечение и иные выплаты населению)</w:t>
            </w:r>
          </w:p>
        </w:tc>
        <w:tc>
          <w:tcPr>
            <w:tcW w:w="1864" w:type="dxa"/>
            <w:noWrap/>
            <w:hideMark/>
          </w:tcPr>
          <w:p w:rsidR="00EB14D5" w:rsidRPr="00915138" w:rsidRDefault="00EB14D5" w:rsidP="004A61FB">
            <w:pPr>
              <w:jc w:val="center"/>
              <w:rPr>
                <w:sz w:val="28"/>
                <w:szCs w:val="28"/>
              </w:rPr>
            </w:pPr>
            <w:r w:rsidRPr="00915138">
              <w:rPr>
                <w:sz w:val="28"/>
                <w:szCs w:val="28"/>
              </w:rPr>
              <w:t>4090070750</w:t>
            </w:r>
          </w:p>
        </w:tc>
        <w:tc>
          <w:tcPr>
            <w:tcW w:w="956" w:type="dxa"/>
            <w:noWrap/>
            <w:hideMark/>
          </w:tcPr>
          <w:p w:rsidR="00EB14D5" w:rsidRPr="00915138" w:rsidRDefault="00EB14D5" w:rsidP="004A61FB">
            <w:pPr>
              <w:jc w:val="center"/>
              <w:rPr>
                <w:sz w:val="28"/>
                <w:szCs w:val="28"/>
              </w:rPr>
            </w:pPr>
            <w:r w:rsidRPr="00915138">
              <w:rPr>
                <w:sz w:val="28"/>
                <w:szCs w:val="28"/>
              </w:rPr>
              <w:t>300</w:t>
            </w:r>
          </w:p>
        </w:tc>
        <w:tc>
          <w:tcPr>
            <w:tcW w:w="2815" w:type="dxa"/>
            <w:noWrap/>
            <w:hideMark/>
          </w:tcPr>
          <w:p w:rsidR="00EB14D5" w:rsidRPr="00915138" w:rsidRDefault="00EB14D5" w:rsidP="004A61FB">
            <w:pPr>
              <w:jc w:val="center"/>
              <w:rPr>
                <w:sz w:val="28"/>
                <w:szCs w:val="28"/>
              </w:rPr>
            </w:pPr>
            <w:r w:rsidRPr="00915138">
              <w:rPr>
                <w:sz w:val="28"/>
                <w:szCs w:val="28"/>
              </w:rPr>
              <w:t>4916044,80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4090090340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70325758,11</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915138">
              <w:rPr>
                <w:sz w:val="28"/>
                <w:szCs w:val="28"/>
              </w:rPr>
              <w:t>Интернет</w:t>
            </w:r>
            <w:r>
              <w:rPr>
                <w:sz w:val="28"/>
                <w:szCs w:val="28"/>
              </w:rPr>
              <w:t>»</w:t>
            </w:r>
            <w:r w:rsidRPr="00915138">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4090098704</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3400000,00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Непрограммные направления деятельности исполнительных органов государственной власти Ивановской области</w:t>
            </w:r>
          </w:p>
        </w:tc>
        <w:tc>
          <w:tcPr>
            <w:tcW w:w="1864" w:type="dxa"/>
            <w:noWrap/>
            <w:hideMark/>
          </w:tcPr>
          <w:p w:rsidR="00EB14D5" w:rsidRPr="00915138" w:rsidRDefault="00EB14D5" w:rsidP="004A61FB">
            <w:pPr>
              <w:jc w:val="center"/>
              <w:rPr>
                <w:b/>
                <w:bCs/>
                <w:sz w:val="28"/>
                <w:szCs w:val="28"/>
              </w:rPr>
            </w:pPr>
            <w:r w:rsidRPr="00915138">
              <w:rPr>
                <w:b/>
                <w:bCs/>
                <w:sz w:val="28"/>
                <w:szCs w:val="28"/>
              </w:rPr>
              <w:t>4100000000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814497744,25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4190000000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814497744,25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4190001160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4190008600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300000000,00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(Капитальные вложения в объекты государственной (муниципальной) собственности)</w:t>
            </w:r>
          </w:p>
        </w:tc>
        <w:tc>
          <w:tcPr>
            <w:tcW w:w="1864" w:type="dxa"/>
            <w:noWrap/>
            <w:hideMark/>
          </w:tcPr>
          <w:p w:rsidR="00EB14D5" w:rsidRPr="00915138" w:rsidRDefault="00EB14D5" w:rsidP="004A61FB">
            <w:pPr>
              <w:jc w:val="center"/>
              <w:rPr>
                <w:sz w:val="28"/>
                <w:szCs w:val="28"/>
              </w:rPr>
            </w:pPr>
            <w:r w:rsidRPr="00915138">
              <w:rPr>
                <w:sz w:val="28"/>
                <w:szCs w:val="28"/>
              </w:rPr>
              <w:t>4190023700</w:t>
            </w:r>
          </w:p>
        </w:tc>
        <w:tc>
          <w:tcPr>
            <w:tcW w:w="956" w:type="dxa"/>
            <w:noWrap/>
            <w:hideMark/>
          </w:tcPr>
          <w:p w:rsidR="00EB14D5" w:rsidRPr="00915138" w:rsidRDefault="00EB14D5" w:rsidP="004A61FB">
            <w:pPr>
              <w:jc w:val="center"/>
              <w:rPr>
                <w:sz w:val="28"/>
                <w:szCs w:val="28"/>
              </w:rPr>
            </w:pPr>
            <w:r w:rsidRPr="00915138">
              <w:rPr>
                <w:sz w:val="28"/>
                <w:szCs w:val="28"/>
              </w:rPr>
              <w:t>400</w:t>
            </w:r>
          </w:p>
        </w:tc>
        <w:tc>
          <w:tcPr>
            <w:tcW w:w="2815" w:type="dxa"/>
            <w:noWrap/>
            <w:hideMark/>
          </w:tcPr>
          <w:p w:rsidR="00EB14D5" w:rsidRPr="00915138" w:rsidRDefault="00EB14D5" w:rsidP="004A61FB">
            <w:pPr>
              <w:jc w:val="center"/>
              <w:rPr>
                <w:sz w:val="28"/>
                <w:szCs w:val="28"/>
              </w:rPr>
            </w:pPr>
            <w:r w:rsidRPr="00915138">
              <w:rPr>
                <w:sz w:val="28"/>
                <w:szCs w:val="28"/>
              </w:rPr>
              <w:t>40000000,00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4190059300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44673385,45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4190059300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7544182,55</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4190059300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755832,00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некоммерческой организации </w:t>
            </w:r>
            <w:r>
              <w:rPr>
                <w:sz w:val="28"/>
                <w:szCs w:val="28"/>
              </w:rPr>
              <w:t>«</w:t>
            </w:r>
            <w:r w:rsidRPr="00915138">
              <w:rPr>
                <w:sz w:val="28"/>
                <w:szCs w:val="28"/>
              </w:rPr>
              <w:t>Региональный фонд капитального ремонта многоквартирных домов Ивановской области</w:t>
            </w:r>
            <w:r>
              <w:rPr>
                <w:sz w:val="28"/>
                <w:szCs w:val="28"/>
              </w:rPr>
              <w:t>»</w:t>
            </w:r>
            <w:r w:rsidRPr="00915138">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4190060400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46539511,00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некоммерческой организации </w:t>
            </w:r>
            <w:r>
              <w:rPr>
                <w:sz w:val="28"/>
                <w:szCs w:val="28"/>
              </w:rPr>
              <w:t>«</w:t>
            </w:r>
            <w:r w:rsidRPr="00915138">
              <w:rPr>
                <w:sz w:val="28"/>
                <w:szCs w:val="28"/>
              </w:rPr>
              <w:t>Региональный Фонд развития промышленности Ивановской области</w:t>
            </w:r>
            <w:r>
              <w:rPr>
                <w:sz w:val="28"/>
                <w:szCs w:val="28"/>
              </w:rPr>
              <w:t>»</w:t>
            </w:r>
            <w:r w:rsidRPr="00915138">
              <w:rPr>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4190060910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30000000,00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некоммерческой организации </w:t>
            </w:r>
            <w:r>
              <w:rPr>
                <w:sz w:val="28"/>
                <w:szCs w:val="28"/>
              </w:rPr>
              <w:t>«</w:t>
            </w:r>
            <w:r w:rsidRPr="00915138">
              <w:rPr>
                <w:sz w:val="28"/>
                <w:szCs w:val="28"/>
              </w:rPr>
              <w:t>Региональный Фонд развития промышленности Ивановской области</w:t>
            </w:r>
            <w:r>
              <w:rPr>
                <w:sz w:val="28"/>
                <w:szCs w:val="28"/>
              </w:rPr>
              <w:t>»</w:t>
            </w:r>
            <w:r w:rsidRPr="00915138">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4190060940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1666800,00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некоммерческой организации </w:t>
            </w:r>
            <w:r>
              <w:rPr>
                <w:sz w:val="28"/>
                <w:szCs w:val="28"/>
              </w:rPr>
              <w:t>«</w:t>
            </w:r>
            <w:r w:rsidRPr="00915138">
              <w:rPr>
                <w:sz w:val="28"/>
                <w:szCs w:val="28"/>
              </w:rPr>
              <w:t>Фонд Ивановской области защиты прав граждан - участников долевого строительства</w:t>
            </w:r>
            <w:r>
              <w:rPr>
                <w:sz w:val="28"/>
                <w:szCs w:val="28"/>
              </w:rPr>
              <w:t>»</w:t>
            </w:r>
            <w:r w:rsidRPr="00915138">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4190061070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7839736,00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 xml:space="preserve">Субсидия автономной некоммерческой организации </w:t>
            </w:r>
            <w:r>
              <w:rPr>
                <w:sz w:val="28"/>
                <w:szCs w:val="28"/>
              </w:rPr>
              <w:t>«</w:t>
            </w:r>
            <w:r w:rsidRPr="00915138">
              <w:rPr>
                <w:sz w:val="28"/>
                <w:szCs w:val="28"/>
              </w:rPr>
              <w:t>Центр гарантийной поддержки Ивановской области</w:t>
            </w:r>
            <w:r>
              <w:rPr>
                <w:sz w:val="28"/>
                <w:szCs w:val="28"/>
              </w:rPr>
              <w:t>»</w:t>
            </w:r>
            <w:r w:rsidRPr="00915138">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4190061110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1000000,00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4190087700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3043472,82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4190090140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1595873,90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4190090150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1713602,30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4190090160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149000,00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4190090180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43800000,00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4190090260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1595873,90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4190090320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280659714,33</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64" w:type="dxa"/>
            <w:noWrap/>
            <w:hideMark/>
          </w:tcPr>
          <w:p w:rsidR="00EB14D5" w:rsidRPr="00915138" w:rsidRDefault="00EB14D5" w:rsidP="004A61FB">
            <w:pPr>
              <w:jc w:val="center"/>
              <w:rPr>
                <w:sz w:val="28"/>
                <w:szCs w:val="28"/>
              </w:rPr>
            </w:pPr>
            <w:r w:rsidRPr="00915138">
              <w:rPr>
                <w:sz w:val="28"/>
                <w:szCs w:val="28"/>
              </w:rPr>
              <w:t>4190090320</w:t>
            </w:r>
          </w:p>
        </w:tc>
        <w:tc>
          <w:tcPr>
            <w:tcW w:w="956" w:type="dxa"/>
            <w:noWrap/>
            <w:hideMark/>
          </w:tcPr>
          <w:p w:rsidR="00EB14D5" w:rsidRPr="00915138" w:rsidRDefault="00EB14D5" w:rsidP="004A61FB">
            <w:pPr>
              <w:jc w:val="center"/>
              <w:rPr>
                <w:sz w:val="28"/>
                <w:szCs w:val="28"/>
              </w:rPr>
            </w:pPr>
            <w:r w:rsidRPr="00915138">
              <w:rPr>
                <w:sz w:val="28"/>
                <w:szCs w:val="28"/>
              </w:rPr>
              <w:t>600</w:t>
            </w:r>
          </w:p>
        </w:tc>
        <w:tc>
          <w:tcPr>
            <w:tcW w:w="2815" w:type="dxa"/>
            <w:noWrap/>
            <w:hideMark/>
          </w:tcPr>
          <w:p w:rsidR="00EB14D5" w:rsidRPr="00915138" w:rsidRDefault="00EB14D5" w:rsidP="004A61FB">
            <w:pPr>
              <w:jc w:val="center"/>
              <w:rPr>
                <w:sz w:val="28"/>
                <w:szCs w:val="28"/>
              </w:rPr>
            </w:pPr>
            <w:r w:rsidRPr="00915138">
              <w:rPr>
                <w:sz w:val="28"/>
                <w:szCs w:val="28"/>
              </w:rPr>
              <w:t>874100,00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4190090410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246660,00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Депутаты Государственной Думы и их помощники</w:t>
            </w:r>
          </w:p>
        </w:tc>
        <w:tc>
          <w:tcPr>
            <w:tcW w:w="1864" w:type="dxa"/>
            <w:noWrap/>
            <w:hideMark/>
          </w:tcPr>
          <w:p w:rsidR="00EB14D5" w:rsidRPr="00915138" w:rsidRDefault="00EB14D5" w:rsidP="004A61FB">
            <w:pPr>
              <w:jc w:val="center"/>
              <w:rPr>
                <w:b/>
                <w:bCs/>
                <w:sz w:val="28"/>
                <w:szCs w:val="28"/>
              </w:rPr>
            </w:pPr>
            <w:r w:rsidRPr="00915138">
              <w:rPr>
                <w:b/>
                <w:bCs/>
                <w:sz w:val="28"/>
                <w:szCs w:val="28"/>
              </w:rPr>
              <w:t>4200000000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9907609,12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4290000000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9907609,12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4290051410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6215599,20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4290051410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3692009,92</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Члены Совета Федерации и их помощники</w:t>
            </w:r>
          </w:p>
        </w:tc>
        <w:tc>
          <w:tcPr>
            <w:tcW w:w="1864" w:type="dxa"/>
            <w:noWrap/>
            <w:hideMark/>
          </w:tcPr>
          <w:p w:rsidR="00EB14D5" w:rsidRPr="00915138" w:rsidRDefault="00EB14D5" w:rsidP="004A61FB">
            <w:pPr>
              <w:jc w:val="center"/>
              <w:rPr>
                <w:b/>
                <w:bCs/>
                <w:sz w:val="28"/>
                <w:szCs w:val="28"/>
              </w:rPr>
            </w:pPr>
            <w:r w:rsidRPr="00915138">
              <w:rPr>
                <w:b/>
                <w:bCs/>
                <w:sz w:val="28"/>
                <w:szCs w:val="28"/>
              </w:rPr>
              <w:t>4300000000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4150488,12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4390000000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4150488,12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4" w:type="dxa"/>
            <w:noWrap/>
            <w:hideMark/>
          </w:tcPr>
          <w:p w:rsidR="00EB14D5" w:rsidRPr="00915138" w:rsidRDefault="00EB14D5" w:rsidP="004A61FB">
            <w:pPr>
              <w:jc w:val="center"/>
              <w:rPr>
                <w:sz w:val="28"/>
                <w:szCs w:val="28"/>
              </w:rPr>
            </w:pPr>
            <w:r w:rsidRPr="00915138">
              <w:rPr>
                <w:sz w:val="28"/>
                <w:szCs w:val="28"/>
              </w:rPr>
              <w:t>4390051420</w:t>
            </w:r>
          </w:p>
        </w:tc>
        <w:tc>
          <w:tcPr>
            <w:tcW w:w="956" w:type="dxa"/>
            <w:noWrap/>
            <w:hideMark/>
          </w:tcPr>
          <w:p w:rsidR="00EB14D5" w:rsidRPr="00915138" w:rsidRDefault="00EB14D5" w:rsidP="004A61FB">
            <w:pPr>
              <w:jc w:val="center"/>
              <w:rPr>
                <w:sz w:val="28"/>
                <w:szCs w:val="28"/>
              </w:rPr>
            </w:pPr>
            <w:r w:rsidRPr="00915138">
              <w:rPr>
                <w:sz w:val="28"/>
                <w:szCs w:val="28"/>
              </w:rPr>
              <w:t>100</w:t>
            </w:r>
          </w:p>
        </w:tc>
        <w:tc>
          <w:tcPr>
            <w:tcW w:w="2815" w:type="dxa"/>
            <w:noWrap/>
            <w:hideMark/>
          </w:tcPr>
          <w:p w:rsidR="00EB14D5" w:rsidRPr="00915138" w:rsidRDefault="00EB14D5" w:rsidP="004A61FB">
            <w:pPr>
              <w:jc w:val="center"/>
              <w:rPr>
                <w:sz w:val="28"/>
                <w:szCs w:val="28"/>
              </w:rPr>
            </w:pPr>
            <w:r w:rsidRPr="00915138">
              <w:rPr>
                <w:sz w:val="28"/>
                <w:szCs w:val="28"/>
              </w:rPr>
              <w:t>3217382,32</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64" w:type="dxa"/>
            <w:noWrap/>
            <w:hideMark/>
          </w:tcPr>
          <w:p w:rsidR="00EB14D5" w:rsidRPr="00915138" w:rsidRDefault="00EB14D5" w:rsidP="004A61FB">
            <w:pPr>
              <w:jc w:val="center"/>
              <w:rPr>
                <w:sz w:val="28"/>
                <w:szCs w:val="28"/>
              </w:rPr>
            </w:pPr>
            <w:r w:rsidRPr="00915138">
              <w:rPr>
                <w:sz w:val="28"/>
                <w:szCs w:val="28"/>
              </w:rPr>
              <w:t>4390051420</w:t>
            </w:r>
          </w:p>
        </w:tc>
        <w:tc>
          <w:tcPr>
            <w:tcW w:w="956" w:type="dxa"/>
            <w:noWrap/>
            <w:hideMark/>
          </w:tcPr>
          <w:p w:rsidR="00EB14D5" w:rsidRPr="00915138" w:rsidRDefault="00EB14D5" w:rsidP="004A61FB">
            <w:pPr>
              <w:jc w:val="center"/>
              <w:rPr>
                <w:sz w:val="28"/>
                <w:szCs w:val="28"/>
              </w:rPr>
            </w:pPr>
            <w:r w:rsidRPr="00915138">
              <w:rPr>
                <w:sz w:val="28"/>
                <w:szCs w:val="28"/>
              </w:rPr>
              <w:t>200</w:t>
            </w:r>
          </w:p>
        </w:tc>
        <w:tc>
          <w:tcPr>
            <w:tcW w:w="2815" w:type="dxa"/>
            <w:noWrap/>
            <w:hideMark/>
          </w:tcPr>
          <w:p w:rsidR="00EB14D5" w:rsidRPr="00915138" w:rsidRDefault="00EB14D5" w:rsidP="004A61FB">
            <w:pPr>
              <w:jc w:val="center"/>
              <w:rPr>
                <w:sz w:val="28"/>
                <w:szCs w:val="28"/>
              </w:rPr>
            </w:pPr>
            <w:r w:rsidRPr="00915138">
              <w:rPr>
                <w:sz w:val="28"/>
                <w:szCs w:val="28"/>
              </w:rPr>
              <w:t>933105,80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Реализация полномочий Российской Федерации по первичному воинскому учету</w:t>
            </w:r>
          </w:p>
        </w:tc>
        <w:tc>
          <w:tcPr>
            <w:tcW w:w="1864" w:type="dxa"/>
            <w:noWrap/>
            <w:hideMark/>
          </w:tcPr>
          <w:p w:rsidR="00EB14D5" w:rsidRPr="00915138" w:rsidRDefault="00EB14D5" w:rsidP="004A61FB">
            <w:pPr>
              <w:jc w:val="center"/>
              <w:rPr>
                <w:b/>
                <w:bCs/>
                <w:sz w:val="28"/>
                <w:szCs w:val="28"/>
              </w:rPr>
            </w:pPr>
            <w:r w:rsidRPr="00915138">
              <w:rPr>
                <w:b/>
                <w:bCs/>
                <w:sz w:val="28"/>
                <w:szCs w:val="28"/>
              </w:rPr>
              <w:t>4400000000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17605000,00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4490000000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17605000,00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4490051180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17605000,00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4" w:type="dxa"/>
            <w:noWrap/>
            <w:hideMark/>
          </w:tcPr>
          <w:p w:rsidR="00EB14D5" w:rsidRPr="00915138" w:rsidRDefault="00EB14D5" w:rsidP="004A61FB">
            <w:pPr>
              <w:jc w:val="center"/>
              <w:rPr>
                <w:b/>
                <w:bCs/>
                <w:sz w:val="28"/>
                <w:szCs w:val="28"/>
              </w:rPr>
            </w:pPr>
            <w:r w:rsidRPr="00915138">
              <w:rPr>
                <w:b/>
                <w:bCs/>
                <w:sz w:val="28"/>
                <w:szCs w:val="28"/>
              </w:rPr>
              <w:t>4600000000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893100,00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4690000000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893100,00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4" w:type="dxa"/>
            <w:noWrap/>
            <w:hideMark/>
          </w:tcPr>
          <w:p w:rsidR="00EB14D5" w:rsidRPr="00915138" w:rsidRDefault="00EB14D5" w:rsidP="004A61FB">
            <w:pPr>
              <w:jc w:val="center"/>
              <w:rPr>
                <w:sz w:val="28"/>
                <w:szCs w:val="28"/>
              </w:rPr>
            </w:pPr>
            <w:r w:rsidRPr="00915138">
              <w:rPr>
                <w:sz w:val="28"/>
                <w:szCs w:val="28"/>
              </w:rPr>
              <w:t>4690051200</w:t>
            </w:r>
          </w:p>
        </w:tc>
        <w:tc>
          <w:tcPr>
            <w:tcW w:w="956" w:type="dxa"/>
            <w:noWrap/>
            <w:hideMark/>
          </w:tcPr>
          <w:p w:rsidR="00EB14D5" w:rsidRPr="00915138" w:rsidRDefault="00EB14D5" w:rsidP="004A61FB">
            <w:pPr>
              <w:jc w:val="center"/>
              <w:rPr>
                <w:sz w:val="28"/>
                <w:szCs w:val="28"/>
              </w:rPr>
            </w:pPr>
            <w:r w:rsidRPr="00915138">
              <w:rPr>
                <w:sz w:val="28"/>
                <w:szCs w:val="28"/>
              </w:rPr>
              <w:t>500</w:t>
            </w:r>
          </w:p>
        </w:tc>
        <w:tc>
          <w:tcPr>
            <w:tcW w:w="2815" w:type="dxa"/>
            <w:noWrap/>
            <w:hideMark/>
          </w:tcPr>
          <w:p w:rsidR="00EB14D5" w:rsidRPr="00915138" w:rsidRDefault="00EB14D5" w:rsidP="004A61FB">
            <w:pPr>
              <w:jc w:val="center"/>
              <w:rPr>
                <w:sz w:val="28"/>
                <w:szCs w:val="28"/>
              </w:rPr>
            </w:pPr>
            <w:r w:rsidRPr="00915138">
              <w:rPr>
                <w:sz w:val="28"/>
                <w:szCs w:val="28"/>
              </w:rPr>
              <w:t>893100,00</w:t>
            </w:r>
          </w:p>
        </w:tc>
      </w:tr>
      <w:tr w:rsidR="00EB14D5" w:rsidRPr="00915138" w:rsidTr="003D7FEC">
        <w:trPr>
          <w:trHeight w:val="300"/>
        </w:trPr>
        <w:tc>
          <w:tcPr>
            <w:tcW w:w="9471" w:type="dxa"/>
            <w:noWrap/>
            <w:hideMark/>
          </w:tcPr>
          <w:p w:rsidR="00EB14D5" w:rsidRPr="00915138" w:rsidRDefault="00EB14D5" w:rsidP="004A61FB">
            <w:pPr>
              <w:jc w:val="both"/>
              <w:rPr>
                <w:b/>
                <w:bCs/>
                <w:sz w:val="28"/>
                <w:szCs w:val="28"/>
              </w:rPr>
            </w:pPr>
            <w:r w:rsidRPr="00915138">
              <w:rPr>
                <w:b/>
                <w:bCs/>
                <w:sz w:val="28"/>
                <w:szCs w:val="28"/>
              </w:rPr>
              <w:t>Наказы избирателей депутатам Ивановской областной Думы</w:t>
            </w:r>
          </w:p>
        </w:tc>
        <w:tc>
          <w:tcPr>
            <w:tcW w:w="1864" w:type="dxa"/>
            <w:noWrap/>
            <w:hideMark/>
          </w:tcPr>
          <w:p w:rsidR="00EB14D5" w:rsidRPr="00915138" w:rsidRDefault="00EB14D5" w:rsidP="004A61FB">
            <w:pPr>
              <w:jc w:val="center"/>
              <w:rPr>
                <w:b/>
                <w:bCs/>
                <w:sz w:val="28"/>
                <w:szCs w:val="28"/>
              </w:rPr>
            </w:pPr>
            <w:r w:rsidRPr="00915138">
              <w:rPr>
                <w:b/>
                <w:bCs/>
                <w:sz w:val="28"/>
                <w:szCs w:val="28"/>
              </w:rPr>
              <w:t>4700000000</w:t>
            </w:r>
          </w:p>
        </w:tc>
        <w:tc>
          <w:tcPr>
            <w:tcW w:w="956" w:type="dxa"/>
            <w:noWrap/>
            <w:hideMark/>
          </w:tcPr>
          <w:p w:rsidR="00EB14D5" w:rsidRPr="00915138" w:rsidRDefault="00EB14D5" w:rsidP="004A61FB">
            <w:pPr>
              <w:jc w:val="center"/>
              <w:rPr>
                <w:b/>
                <w:bCs/>
                <w:sz w:val="28"/>
                <w:szCs w:val="28"/>
              </w:rPr>
            </w:pPr>
          </w:p>
        </w:tc>
        <w:tc>
          <w:tcPr>
            <w:tcW w:w="2815" w:type="dxa"/>
            <w:noWrap/>
            <w:hideMark/>
          </w:tcPr>
          <w:p w:rsidR="00EB14D5" w:rsidRPr="00915138" w:rsidRDefault="00EB14D5" w:rsidP="004A61FB">
            <w:pPr>
              <w:jc w:val="center"/>
              <w:rPr>
                <w:b/>
                <w:bCs/>
                <w:sz w:val="28"/>
                <w:szCs w:val="28"/>
              </w:rPr>
            </w:pPr>
            <w:r w:rsidRPr="00915138">
              <w:rPr>
                <w:b/>
                <w:bCs/>
                <w:sz w:val="28"/>
                <w:szCs w:val="28"/>
              </w:rPr>
              <w:t>104000000,00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Иные непрограммные мероприятия</w:t>
            </w:r>
          </w:p>
        </w:tc>
        <w:tc>
          <w:tcPr>
            <w:tcW w:w="1864" w:type="dxa"/>
            <w:noWrap/>
            <w:hideMark/>
          </w:tcPr>
          <w:p w:rsidR="00EB14D5" w:rsidRPr="00915138" w:rsidRDefault="00EB14D5" w:rsidP="004A61FB">
            <w:pPr>
              <w:jc w:val="center"/>
              <w:rPr>
                <w:sz w:val="28"/>
                <w:szCs w:val="28"/>
              </w:rPr>
            </w:pPr>
            <w:r w:rsidRPr="00915138">
              <w:rPr>
                <w:sz w:val="28"/>
                <w:szCs w:val="28"/>
              </w:rPr>
              <w:t>4790000000</w:t>
            </w:r>
          </w:p>
        </w:tc>
        <w:tc>
          <w:tcPr>
            <w:tcW w:w="956" w:type="dxa"/>
            <w:noWrap/>
            <w:hideMark/>
          </w:tcPr>
          <w:p w:rsidR="00EB14D5" w:rsidRPr="00915138" w:rsidRDefault="00EB14D5" w:rsidP="004A61FB">
            <w:pPr>
              <w:jc w:val="center"/>
              <w:rPr>
                <w:sz w:val="28"/>
                <w:szCs w:val="28"/>
              </w:rPr>
            </w:pPr>
          </w:p>
        </w:tc>
        <w:tc>
          <w:tcPr>
            <w:tcW w:w="2815" w:type="dxa"/>
            <w:noWrap/>
            <w:hideMark/>
          </w:tcPr>
          <w:p w:rsidR="00EB14D5" w:rsidRPr="00915138" w:rsidRDefault="00EB14D5" w:rsidP="004A61FB">
            <w:pPr>
              <w:jc w:val="center"/>
              <w:rPr>
                <w:sz w:val="28"/>
                <w:szCs w:val="28"/>
              </w:rPr>
            </w:pPr>
            <w:r w:rsidRPr="00915138">
              <w:rPr>
                <w:sz w:val="28"/>
                <w:szCs w:val="28"/>
              </w:rPr>
              <w:t>104000000,00</w:t>
            </w:r>
          </w:p>
        </w:tc>
      </w:tr>
      <w:tr w:rsidR="00EB14D5" w:rsidRPr="00915138" w:rsidTr="003D7FEC">
        <w:trPr>
          <w:trHeight w:val="300"/>
        </w:trPr>
        <w:tc>
          <w:tcPr>
            <w:tcW w:w="9471" w:type="dxa"/>
            <w:noWrap/>
            <w:hideMark/>
          </w:tcPr>
          <w:p w:rsidR="00EB14D5" w:rsidRPr="00915138" w:rsidRDefault="00EB14D5" w:rsidP="004A61FB">
            <w:pPr>
              <w:jc w:val="both"/>
              <w:rPr>
                <w:sz w:val="28"/>
                <w:szCs w:val="28"/>
              </w:rPr>
            </w:pPr>
            <w:r w:rsidRPr="00915138">
              <w:rPr>
                <w:sz w:val="28"/>
                <w:szCs w:val="28"/>
              </w:rPr>
              <w:t>Реализация наказов избирателей депутатам Ивановской областной Думы (Иные бюджетные ассигнования)</w:t>
            </w:r>
          </w:p>
        </w:tc>
        <w:tc>
          <w:tcPr>
            <w:tcW w:w="1864" w:type="dxa"/>
            <w:noWrap/>
            <w:hideMark/>
          </w:tcPr>
          <w:p w:rsidR="00EB14D5" w:rsidRPr="00915138" w:rsidRDefault="00EB14D5" w:rsidP="004A61FB">
            <w:pPr>
              <w:jc w:val="center"/>
              <w:rPr>
                <w:sz w:val="28"/>
                <w:szCs w:val="28"/>
              </w:rPr>
            </w:pPr>
            <w:r w:rsidRPr="00915138">
              <w:rPr>
                <w:sz w:val="28"/>
                <w:szCs w:val="28"/>
              </w:rPr>
              <w:t>4790002880</w:t>
            </w:r>
          </w:p>
        </w:tc>
        <w:tc>
          <w:tcPr>
            <w:tcW w:w="956" w:type="dxa"/>
            <w:noWrap/>
            <w:hideMark/>
          </w:tcPr>
          <w:p w:rsidR="00EB14D5" w:rsidRPr="00915138" w:rsidRDefault="00EB14D5" w:rsidP="004A61FB">
            <w:pPr>
              <w:jc w:val="center"/>
              <w:rPr>
                <w:sz w:val="28"/>
                <w:szCs w:val="28"/>
              </w:rPr>
            </w:pPr>
            <w:r w:rsidRPr="00915138">
              <w:rPr>
                <w:sz w:val="28"/>
                <w:szCs w:val="28"/>
              </w:rPr>
              <w:t>800</w:t>
            </w:r>
          </w:p>
        </w:tc>
        <w:tc>
          <w:tcPr>
            <w:tcW w:w="2815" w:type="dxa"/>
            <w:noWrap/>
            <w:hideMark/>
          </w:tcPr>
          <w:p w:rsidR="00EB14D5" w:rsidRPr="00915138" w:rsidRDefault="00EB14D5" w:rsidP="004A61FB">
            <w:pPr>
              <w:jc w:val="center"/>
              <w:rPr>
                <w:sz w:val="28"/>
                <w:szCs w:val="28"/>
              </w:rPr>
            </w:pPr>
            <w:r w:rsidRPr="00915138">
              <w:rPr>
                <w:sz w:val="28"/>
                <w:szCs w:val="28"/>
              </w:rPr>
              <w:t>104000000,00</w:t>
            </w:r>
          </w:p>
        </w:tc>
      </w:tr>
      <w:tr w:rsidR="00EB14D5" w:rsidRPr="00915138" w:rsidTr="003D7FEC">
        <w:trPr>
          <w:trHeight w:val="300"/>
        </w:trPr>
        <w:tc>
          <w:tcPr>
            <w:tcW w:w="9471" w:type="dxa"/>
            <w:noWrap/>
            <w:hideMark/>
          </w:tcPr>
          <w:p w:rsidR="00EB14D5" w:rsidRPr="004504DD" w:rsidRDefault="00EB14D5" w:rsidP="004A61FB">
            <w:pPr>
              <w:jc w:val="both"/>
              <w:rPr>
                <w:b/>
                <w:sz w:val="28"/>
                <w:szCs w:val="28"/>
              </w:rPr>
            </w:pPr>
            <w:r w:rsidRPr="004504DD">
              <w:rPr>
                <w:b/>
                <w:sz w:val="28"/>
                <w:szCs w:val="28"/>
              </w:rPr>
              <w:t>Всего:</w:t>
            </w:r>
          </w:p>
        </w:tc>
        <w:tc>
          <w:tcPr>
            <w:tcW w:w="1864" w:type="dxa"/>
            <w:noWrap/>
            <w:hideMark/>
          </w:tcPr>
          <w:p w:rsidR="00EB14D5" w:rsidRPr="004504DD" w:rsidRDefault="00EB14D5" w:rsidP="004A61FB">
            <w:pPr>
              <w:jc w:val="center"/>
              <w:rPr>
                <w:b/>
                <w:sz w:val="28"/>
                <w:szCs w:val="28"/>
              </w:rPr>
            </w:pPr>
          </w:p>
        </w:tc>
        <w:tc>
          <w:tcPr>
            <w:tcW w:w="956" w:type="dxa"/>
            <w:noWrap/>
            <w:hideMark/>
          </w:tcPr>
          <w:p w:rsidR="00EB14D5" w:rsidRPr="004504DD" w:rsidRDefault="00EB14D5" w:rsidP="004A61FB">
            <w:pPr>
              <w:jc w:val="center"/>
              <w:rPr>
                <w:b/>
                <w:sz w:val="28"/>
                <w:szCs w:val="28"/>
              </w:rPr>
            </w:pPr>
          </w:p>
        </w:tc>
        <w:tc>
          <w:tcPr>
            <w:tcW w:w="2815" w:type="dxa"/>
            <w:noWrap/>
            <w:hideMark/>
          </w:tcPr>
          <w:p w:rsidR="00EB14D5" w:rsidRPr="004504DD" w:rsidRDefault="004E6692" w:rsidP="004A61FB">
            <w:pPr>
              <w:jc w:val="center"/>
              <w:rPr>
                <w:b/>
                <w:sz w:val="28"/>
                <w:szCs w:val="28"/>
              </w:rPr>
            </w:pPr>
            <w:r>
              <w:rPr>
                <w:b/>
                <w:sz w:val="28"/>
                <w:szCs w:val="28"/>
              </w:rPr>
              <w:t>58046522917,48</w:t>
            </w:r>
          </w:p>
        </w:tc>
      </w:tr>
    </w:tbl>
    <w:p w:rsidR="005E6441" w:rsidRPr="00A51664" w:rsidRDefault="005E6441" w:rsidP="00A51664"/>
    <w:sectPr w:rsidR="005E6441" w:rsidRPr="00A51664"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EC" w:rsidRDefault="003D7FEC" w:rsidP="002B65B7">
      <w:r>
        <w:separator/>
      </w:r>
    </w:p>
  </w:endnote>
  <w:endnote w:type="continuationSeparator" w:id="0">
    <w:p w:rsidR="003D7FEC" w:rsidRDefault="003D7FEC"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EC" w:rsidRDefault="003D7FEC" w:rsidP="002B65B7">
      <w:r>
        <w:separator/>
      </w:r>
    </w:p>
  </w:footnote>
  <w:footnote w:type="continuationSeparator" w:id="0">
    <w:p w:rsidR="003D7FEC" w:rsidRDefault="003D7FEC"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Content>
      <w:p w:rsidR="003D7FEC" w:rsidRDefault="003D7FEC">
        <w:pPr>
          <w:pStyle w:val="a7"/>
          <w:jc w:val="right"/>
        </w:pPr>
        <w:r>
          <w:fldChar w:fldCharType="begin"/>
        </w:r>
        <w:r>
          <w:instrText>PAGE   \* MERGEFORMAT</w:instrText>
        </w:r>
        <w:r>
          <w:fldChar w:fldCharType="separate"/>
        </w:r>
        <w:r w:rsidR="00B56454">
          <w:rPr>
            <w:noProof/>
          </w:rPr>
          <w:t>108</w:t>
        </w:r>
        <w:r>
          <w:fldChar w:fldCharType="end"/>
        </w:r>
      </w:p>
    </w:sdtContent>
  </w:sdt>
  <w:p w:rsidR="003D7FEC" w:rsidRDefault="003D7F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Content>
      <w:p w:rsidR="003D7FEC" w:rsidRDefault="003D7FEC">
        <w:pPr>
          <w:pStyle w:val="a7"/>
          <w:jc w:val="right"/>
        </w:pPr>
        <w:r>
          <w:fldChar w:fldCharType="begin"/>
        </w:r>
        <w:r>
          <w:instrText>PAGE   \* MERGEFORMAT</w:instrText>
        </w:r>
        <w:r>
          <w:fldChar w:fldCharType="separate"/>
        </w:r>
        <w:r w:rsidR="00B56454">
          <w:rPr>
            <w:noProof/>
          </w:rPr>
          <w:t>1</w:t>
        </w:r>
        <w:r>
          <w:fldChar w:fldCharType="end"/>
        </w:r>
      </w:p>
    </w:sdtContent>
  </w:sdt>
  <w:p w:rsidR="003D7FEC" w:rsidRDefault="003D7F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71D10"/>
    <w:rsid w:val="00085264"/>
    <w:rsid w:val="000D4F38"/>
    <w:rsid w:val="001024D8"/>
    <w:rsid w:val="00107BC8"/>
    <w:rsid w:val="00124BCE"/>
    <w:rsid w:val="001277C9"/>
    <w:rsid w:val="001379BD"/>
    <w:rsid w:val="00140EC3"/>
    <w:rsid w:val="00157630"/>
    <w:rsid w:val="0016040E"/>
    <w:rsid w:val="00164AAD"/>
    <w:rsid w:val="00170CD7"/>
    <w:rsid w:val="00180B61"/>
    <w:rsid w:val="0019738C"/>
    <w:rsid w:val="001B33F3"/>
    <w:rsid w:val="001C66BB"/>
    <w:rsid w:val="001E7C3B"/>
    <w:rsid w:val="00211549"/>
    <w:rsid w:val="00216D51"/>
    <w:rsid w:val="00220F50"/>
    <w:rsid w:val="00292D3C"/>
    <w:rsid w:val="002A4A16"/>
    <w:rsid w:val="002A72DA"/>
    <w:rsid w:val="002B65B7"/>
    <w:rsid w:val="002C3009"/>
    <w:rsid w:val="00327168"/>
    <w:rsid w:val="003400C8"/>
    <w:rsid w:val="0035535D"/>
    <w:rsid w:val="003D7FEC"/>
    <w:rsid w:val="003E7191"/>
    <w:rsid w:val="004117FC"/>
    <w:rsid w:val="00435E90"/>
    <w:rsid w:val="004A61FB"/>
    <w:rsid w:val="004D6EA9"/>
    <w:rsid w:val="004E6692"/>
    <w:rsid w:val="0050254E"/>
    <w:rsid w:val="00504ECA"/>
    <w:rsid w:val="00532453"/>
    <w:rsid w:val="005618C5"/>
    <w:rsid w:val="00591307"/>
    <w:rsid w:val="00596291"/>
    <w:rsid w:val="005A76FC"/>
    <w:rsid w:val="005E4950"/>
    <w:rsid w:val="005E6441"/>
    <w:rsid w:val="006476AE"/>
    <w:rsid w:val="00652D90"/>
    <w:rsid w:val="006611EC"/>
    <w:rsid w:val="00686327"/>
    <w:rsid w:val="006E6087"/>
    <w:rsid w:val="006F1D39"/>
    <w:rsid w:val="006F3AB0"/>
    <w:rsid w:val="007140A0"/>
    <w:rsid w:val="007220C4"/>
    <w:rsid w:val="0075402E"/>
    <w:rsid w:val="007D47CC"/>
    <w:rsid w:val="007D7D84"/>
    <w:rsid w:val="008E6BCF"/>
    <w:rsid w:val="00920A20"/>
    <w:rsid w:val="00924A71"/>
    <w:rsid w:val="00943FD8"/>
    <w:rsid w:val="00952AED"/>
    <w:rsid w:val="009853DD"/>
    <w:rsid w:val="00991898"/>
    <w:rsid w:val="009A19D8"/>
    <w:rsid w:val="009A577C"/>
    <w:rsid w:val="009B0137"/>
    <w:rsid w:val="009E41A4"/>
    <w:rsid w:val="00A04908"/>
    <w:rsid w:val="00A22F43"/>
    <w:rsid w:val="00A35A54"/>
    <w:rsid w:val="00A51664"/>
    <w:rsid w:val="00AA01D5"/>
    <w:rsid w:val="00AB0622"/>
    <w:rsid w:val="00B52877"/>
    <w:rsid w:val="00B5352D"/>
    <w:rsid w:val="00B56454"/>
    <w:rsid w:val="00B81790"/>
    <w:rsid w:val="00C01FF9"/>
    <w:rsid w:val="00C21A59"/>
    <w:rsid w:val="00C3080D"/>
    <w:rsid w:val="00CD2EDA"/>
    <w:rsid w:val="00CF2DF3"/>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4B48-3CEB-4D00-A0B0-E8E5A54B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108</Pages>
  <Words>30764</Words>
  <Characters>175357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Синицына Елизавета Владимировна</cp:lastModifiedBy>
  <cp:revision>25</cp:revision>
  <cp:lastPrinted>2021-09-23T12:05:00Z</cp:lastPrinted>
  <dcterms:created xsi:type="dcterms:W3CDTF">2020-10-19T10:59:00Z</dcterms:created>
  <dcterms:modified xsi:type="dcterms:W3CDTF">2021-10-21T14:44:00Z</dcterms:modified>
</cp:coreProperties>
</file>