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4F" w:rsidRPr="008D134F" w:rsidRDefault="008D134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D134F">
        <w:rPr>
          <w:rFonts w:ascii="Times New Roman" w:hAnsi="Times New Roman" w:cs="Times New Roman"/>
          <w:sz w:val="24"/>
          <w:szCs w:val="24"/>
        </w:rPr>
        <w:t>Приложение 4</w:t>
      </w:r>
    </w:p>
    <w:p w:rsidR="008D134F" w:rsidRPr="008D134F" w:rsidRDefault="008D13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4F">
        <w:rPr>
          <w:rFonts w:ascii="Times New Roman" w:hAnsi="Times New Roman" w:cs="Times New Roman"/>
          <w:sz w:val="24"/>
          <w:szCs w:val="24"/>
        </w:rPr>
        <w:t>к Закону</w:t>
      </w:r>
    </w:p>
    <w:p w:rsidR="008D134F" w:rsidRPr="008D134F" w:rsidRDefault="008D13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4F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8D134F" w:rsidRPr="008D134F" w:rsidRDefault="008D13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«</w:t>
      </w:r>
      <w:bookmarkEnd w:id="0"/>
      <w:r w:rsidRPr="008D134F">
        <w:rPr>
          <w:rFonts w:ascii="Times New Roman" w:hAnsi="Times New Roman" w:cs="Times New Roman"/>
          <w:sz w:val="24"/>
          <w:szCs w:val="24"/>
        </w:rPr>
        <w:t>Об областном бюджете на 2023 год</w:t>
      </w:r>
    </w:p>
    <w:p w:rsidR="008D134F" w:rsidRPr="008D134F" w:rsidRDefault="008D13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4F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D134F" w:rsidRPr="008D134F" w:rsidRDefault="008D13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4F">
        <w:rPr>
          <w:rFonts w:ascii="Times New Roman" w:hAnsi="Times New Roman" w:cs="Times New Roman"/>
          <w:sz w:val="24"/>
          <w:szCs w:val="24"/>
        </w:rPr>
        <w:t>от 19.12.2022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8D134F">
        <w:rPr>
          <w:rFonts w:ascii="Times New Roman" w:hAnsi="Times New Roman" w:cs="Times New Roman"/>
          <w:sz w:val="24"/>
          <w:szCs w:val="24"/>
        </w:rPr>
        <w:t xml:space="preserve"> 76-ОЗ</w:t>
      </w:r>
    </w:p>
    <w:p w:rsidR="008D134F" w:rsidRPr="008D134F" w:rsidRDefault="008D13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134F" w:rsidRPr="008D134F" w:rsidRDefault="008D13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4F">
        <w:rPr>
          <w:rFonts w:ascii="Times New Roman" w:hAnsi="Times New Roman" w:cs="Times New Roman"/>
          <w:sz w:val="24"/>
          <w:szCs w:val="24"/>
        </w:rPr>
        <w:t>ДОХОДЫ</w:t>
      </w:r>
    </w:p>
    <w:p w:rsidR="008D134F" w:rsidRPr="008D134F" w:rsidRDefault="008D13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4F">
        <w:rPr>
          <w:rFonts w:ascii="Times New Roman" w:hAnsi="Times New Roman" w:cs="Times New Roman"/>
          <w:sz w:val="24"/>
          <w:szCs w:val="24"/>
        </w:rPr>
        <w:t>ОБЛАСТНОГО БЮДЖЕТА ПО ГРУППАМ, ПОДГРУППАМ И СТАТЬЯМ</w:t>
      </w:r>
    </w:p>
    <w:p w:rsidR="008D134F" w:rsidRPr="008D134F" w:rsidRDefault="008D13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4F">
        <w:rPr>
          <w:rFonts w:ascii="Times New Roman" w:hAnsi="Times New Roman" w:cs="Times New Roman"/>
          <w:sz w:val="24"/>
          <w:szCs w:val="24"/>
        </w:rPr>
        <w:t>КЛАССИФИКАЦИИ ДОХОДОВ БЮДЖЕТОВ НА 2023 ГОД</w:t>
      </w:r>
    </w:p>
    <w:p w:rsidR="008D134F" w:rsidRPr="008D134F" w:rsidRDefault="008D13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34F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8D134F" w:rsidRPr="008D134F" w:rsidRDefault="008D13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798"/>
        <w:gridCol w:w="1870"/>
        <w:gridCol w:w="1870"/>
        <w:gridCol w:w="1870"/>
      </w:tblGrid>
      <w:tr w:rsidR="008D134F" w:rsidRPr="008D134F">
        <w:tc>
          <w:tcPr>
            <w:tcW w:w="3061" w:type="dxa"/>
            <w:vMerge w:val="restart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3798" w:type="dxa"/>
            <w:vMerge w:val="restart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5610" w:type="dxa"/>
            <w:gridSpan w:val="3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8D134F" w:rsidRPr="008D134F">
        <w:tc>
          <w:tcPr>
            <w:tcW w:w="3061" w:type="dxa"/>
            <w:vMerge/>
          </w:tcPr>
          <w:p w:rsidR="008D134F" w:rsidRPr="008D134F" w:rsidRDefault="008D13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8D134F" w:rsidRPr="008D134F" w:rsidRDefault="008D13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32562905465,18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33790650153,41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34622389467,35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000 1 01 00000 00 0000 000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16642452000,00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17214639000,00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17838412000,00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000 1 01 01000 00 0000 110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7039905000,00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7199188000,00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7382250000,00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9602547000,00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10015451000,00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10456162000,00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000 1 03 00000 00 0000 000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7129074670,00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7483137940,00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7062579630,00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7129074670,00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7483137940,00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7062579630,00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000 1 05 00000 00 0000 000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СОВОКУПНЫЙ </w:t>
            </w:r>
            <w:r w:rsidRPr="008D1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4597066000,00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4866049000,00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5447227000,00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000 1 05 01000 00 0000 110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4519722000,00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4784141000,00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5360732000,00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000 1 05 06000 01 0000 110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77344000,00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81908000,00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86495000,00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2979906000,00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3007299000,00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3047981000,00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000 1 06 02000 02 0000 110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2164465000,00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2166866000,00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2180412000,00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000 1 06 04000 02 0000 110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814601000,00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839593000,00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866729000,00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000 1 06 05000 02 0000 110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Налог на игорный бизнес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840000,00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840000,00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840000,00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000 1 07 00000 00 0000 000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1577000,00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1577000,00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1578000,00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000 1 07 01000 01 0000 110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23000,00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23000,00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000 1 07 04000 01 0000 110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1554000,00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1554000,00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1554000,00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107289750,00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110793083,33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114113827,78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000 1 08 06000 01 0000 110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действий, связанных с приобретением гражданства Российской Федерации или выходом из гражданства </w:t>
            </w:r>
            <w:r w:rsidRPr="008D1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2698400,00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2698533,33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2697977,78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000 1 08 07000 01 0000 110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104591350,00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108094550,00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111415850,00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530318752,67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531141848,27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532560069,99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000 1 11 02000 00 0000 120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средств бюджетов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501263218,88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501263218,88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501263218,88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000 1 11 03000 00 0000 120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1352570,60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870615,65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371652,15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27329680,69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28610753,67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30523108,68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000 1 11 05300 00 0000 120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320030,34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325107,91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329938,12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000 1 11 07000 00 0000 120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47250,00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66150,00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66150,00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000 1 11 09000 00 0000 120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6002,16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6002,16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6002,16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000 1 12 00000 00 0000 000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79692656,50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81053823,07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83006099,76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000 1 12 01000 01 0000 120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11873000,00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12823000,00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13847000,00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000 1 12 02000 00 0000 120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2518663,50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2929830,07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3858106,76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000 1 12 04000 00 0000 120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65300993,00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65300993,00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65300993,00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47068064,22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46503281,81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46539038,27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000 1 13 01000 00 0000 130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8709470,27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8714992,46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8716450,64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000 1 13 02000 00 0000 130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38358593,95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37788289,35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37822587,63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3418084,45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3375987,73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3333804,17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000 1 14 02000 00 0000 000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3383417,78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3341321,06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3299137,50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000 1 14 06000 00 0000 430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34666,67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34666,67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34666,67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000 1 15 00000 00 0000 000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147870,00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147870,00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147870,00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000 1 15 02000 00 0000 140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147870,00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147870,00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147870,00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000 1 16 00000 00 0000 000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 xml:space="preserve">ШТРАФЫ, САНКЦИИ, </w:t>
            </w:r>
            <w:r w:rsidRPr="008D1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ВОЗМЕЩЕНИЕ УЩЕРБА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444828162,85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444865864,71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444844672,89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000 1 16 01000 01 0000 140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">
              <w:r w:rsidRPr="008D134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8D134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415910053,98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415910053,98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415910053,98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000 1 16 01330 00 0000 140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">
              <w:r w:rsidRPr="008D134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8D134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000 1 16 02000 02 0000 140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465436,14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503138,00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481946,18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000 1 16 07000 00 0000 140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 xml:space="preserve">Штрафы, неустойки, пени, уплаченные в соответствии с законом или договором в случае неисполнения или ненадлежащего </w:t>
            </w:r>
            <w:r w:rsidRPr="008D1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7334711,28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7334711,28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7334711,28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000 1 16 10000 00 0000 140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18334920,63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18334920,63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18334920,63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000 1 16 11000 01 0000 140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2633040,82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2633040,82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2633040,82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66454,49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66454,49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66454,49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66454,49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66454,49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66454,49</w:t>
            </w:r>
          </w:p>
        </w:tc>
      </w:tr>
      <w:tr w:rsidR="008D134F" w:rsidRPr="008D134F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3798" w:type="dxa"/>
            <w:tcBorders>
              <w:bottom w:val="nil"/>
            </w:tcBorders>
          </w:tcPr>
          <w:p w:rsidR="008D134F" w:rsidRPr="008D134F" w:rsidRDefault="008D134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70" w:type="dxa"/>
            <w:tcBorders>
              <w:bottom w:val="nil"/>
            </w:tcBorders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30073203636,18</w:t>
            </w:r>
          </w:p>
        </w:tc>
        <w:tc>
          <w:tcPr>
            <w:tcW w:w="1870" w:type="dxa"/>
            <w:tcBorders>
              <w:bottom w:val="nil"/>
            </w:tcBorders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21291140468,20</w:t>
            </w:r>
          </w:p>
        </w:tc>
        <w:tc>
          <w:tcPr>
            <w:tcW w:w="1870" w:type="dxa"/>
            <w:tcBorders>
              <w:bottom w:val="nil"/>
            </w:tcBorders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18660169368,20</w:t>
            </w:r>
          </w:p>
        </w:tc>
      </w:tr>
      <w:tr w:rsidR="008D134F" w:rsidRPr="008D134F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3798" w:type="dxa"/>
            <w:tcBorders>
              <w:bottom w:val="nil"/>
            </w:tcBorders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70" w:type="dxa"/>
            <w:tcBorders>
              <w:bottom w:val="nil"/>
            </w:tcBorders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30039993821,32</w:t>
            </w:r>
          </w:p>
        </w:tc>
        <w:tc>
          <w:tcPr>
            <w:tcW w:w="1870" w:type="dxa"/>
            <w:tcBorders>
              <w:bottom w:val="nil"/>
            </w:tcBorders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21291140468,20</w:t>
            </w:r>
          </w:p>
        </w:tc>
        <w:tc>
          <w:tcPr>
            <w:tcW w:w="1870" w:type="dxa"/>
            <w:tcBorders>
              <w:bottom w:val="nil"/>
            </w:tcBorders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18660169368,20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14607246200,00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9093418400,00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10911956800,00</w:t>
            </w:r>
          </w:p>
        </w:tc>
      </w:tr>
      <w:tr w:rsidR="008D134F" w:rsidRPr="008D134F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000 2 02 20000 00 0000 150</w:t>
            </w:r>
          </w:p>
        </w:tc>
        <w:tc>
          <w:tcPr>
            <w:tcW w:w="3798" w:type="dxa"/>
            <w:tcBorders>
              <w:bottom w:val="nil"/>
            </w:tcBorders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бюджетной системы Российской Федерации </w:t>
            </w:r>
            <w:r w:rsidRPr="008D1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(межбюджетные субсидии)</w:t>
            </w:r>
          </w:p>
        </w:tc>
        <w:tc>
          <w:tcPr>
            <w:tcW w:w="1870" w:type="dxa"/>
            <w:tcBorders>
              <w:bottom w:val="nil"/>
            </w:tcBorders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11895522800,00</w:t>
            </w:r>
          </w:p>
        </w:tc>
        <w:tc>
          <w:tcPr>
            <w:tcW w:w="1870" w:type="dxa"/>
            <w:tcBorders>
              <w:bottom w:val="nil"/>
            </w:tcBorders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9966687800,00</w:t>
            </w:r>
          </w:p>
        </w:tc>
        <w:tc>
          <w:tcPr>
            <w:tcW w:w="1870" w:type="dxa"/>
            <w:tcBorders>
              <w:bottom w:val="nil"/>
            </w:tcBorders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5480603600,00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1699767100,00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1733080500,00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1769655200,00</w:t>
            </w:r>
          </w:p>
        </w:tc>
      </w:tr>
      <w:tr w:rsidR="008D134F" w:rsidRPr="008D134F">
        <w:tc>
          <w:tcPr>
            <w:tcW w:w="3061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3798" w:type="dxa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1837457721,32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497953768,20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497953768,20</w:t>
            </w:r>
          </w:p>
        </w:tc>
      </w:tr>
      <w:tr w:rsidR="008D134F" w:rsidRPr="008D134F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000 2 03 00000 00 0000 000</w:t>
            </w:r>
          </w:p>
        </w:tc>
        <w:tc>
          <w:tcPr>
            <w:tcW w:w="3798" w:type="dxa"/>
            <w:tcBorders>
              <w:bottom w:val="nil"/>
            </w:tcBorders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870" w:type="dxa"/>
            <w:tcBorders>
              <w:bottom w:val="nil"/>
            </w:tcBorders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31699127,86</w:t>
            </w:r>
          </w:p>
        </w:tc>
        <w:tc>
          <w:tcPr>
            <w:tcW w:w="1870" w:type="dxa"/>
            <w:tcBorders>
              <w:bottom w:val="nil"/>
            </w:tcBorders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  <w:tcBorders>
              <w:bottom w:val="nil"/>
            </w:tcBorders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D134F" w:rsidRPr="008D134F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000 2 03 02000 02 0000 150</w:t>
            </w:r>
          </w:p>
        </w:tc>
        <w:tc>
          <w:tcPr>
            <w:tcW w:w="3798" w:type="dxa"/>
            <w:tcBorders>
              <w:bottom w:val="nil"/>
            </w:tcBorders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870" w:type="dxa"/>
            <w:tcBorders>
              <w:bottom w:val="nil"/>
            </w:tcBorders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31699127,86</w:t>
            </w:r>
          </w:p>
        </w:tc>
        <w:tc>
          <w:tcPr>
            <w:tcW w:w="1870" w:type="dxa"/>
            <w:tcBorders>
              <w:bottom w:val="nil"/>
            </w:tcBorders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  <w:tcBorders>
              <w:bottom w:val="nil"/>
            </w:tcBorders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D134F" w:rsidRPr="008D134F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000 2 07 00000 00 0000 000</w:t>
            </w:r>
          </w:p>
        </w:tc>
        <w:tc>
          <w:tcPr>
            <w:tcW w:w="3798" w:type="dxa"/>
            <w:tcBorders>
              <w:bottom w:val="nil"/>
            </w:tcBorders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70" w:type="dxa"/>
            <w:tcBorders>
              <w:bottom w:val="nil"/>
            </w:tcBorders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1510687,00</w:t>
            </w:r>
          </w:p>
        </w:tc>
        <w:tc>
          <w:tcPr>
            <w:tcW w:w="1870" w:type="dxa"/>
            <w:tcBorders>
              <w:bottom w:val="nil"/>
            </w:tcBorders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  <w:tcBorders>
              <w:bottom w:val="nil"/>
            </w:tcBorders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D134F" w:rsidRPr="008D134F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000 2 07 02000 02 0000 150</w:t>
            </w:r>
          </w:p>
        </w:tc>
        <w:tc>
          <w:tcPr>
            <w:tcW w:w="3798" w:type="dxa"/>
            <w:tcBorders>
              <w:bottom w:val="nil"/>
            </w:tcBorders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1870" w:type="dxa"/>
            <w:tcBorders>
              <w:bottom w:val="nil"/>
            </w:tcBorders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1510687,00</w:t>
            </w:r>
          </w:p>
        </w:tc>
        <w:tc>
          <w:tcPr>
            <w:tcW w:w="1870" w:type="dxa"/>
            <w:tcBorders>
              <w:bottom w:val="nil"/>
            </w:tcBorders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  <w:tcBorders>
              <w:bottom w:val="nil"/>
            </w:tcBorders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D134F" w:rsidRPr="008D134F">
        <w:tblPrEx>
          <w:tblBorders>
            <w:insideH w:val="nil"/>
          </w:tblBorders>
        </w:tblPrEx>
        <w:tc>
          <w:tcPr>
            <w:tcW w:w="6859" w:type="dxa"/>
            <w:gridSpan w:val="2"/>
          </w:tcPr>
          <w:p w:rsidR="008D134F" w:rsidRPr="008D134F" w:rsidRDefault="008D1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62636109101,36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55081790621,61</w:t>
            </w:r>
          </w:p>
        </w:tc>
        <w:tc>
          <w:tcPr>
            <w:tcW w:w="1870" w:type="dxa"/>
          </w:tcPr>
          <w:p w:rsidR="008D134F" w:rsidRPr="008D134F" w:rsidRDefault="008D1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4F">
              <w:rPr>
                <w:rFonts w:ascii="Times New Roman" w:hAnsi="Times New Roman" w:cs="Times New Roman"/>
                <w:sz w:val="24"/>
                <w:szCs w:val="24"/>
              </w:rPr>
              <w:t>53282558835,55</w:t>
            </w:r>
          </w:p>
        </w:tc>
      </w:tr>
    </w:tbl>
    <w:p w:rsidR="00B829C6" w:rsidRPr="008D134F" w:rsidRDefault="00B829C6">
      <w:pPr>
        <w:rPr>
          <w:rFonts w:ascii="Times New Roman" w:hAnsi="Times New Roman" w:cs="Times New Roman"/>
          <w:sz w:val="24"/>
          <w:szCs w:val="24"/>
        </w:rPr>
      </w:pPr>
    </w:p>
    <w:sectPr w:rsidR="00B829C6" w:rsidRPr="008D134F" w:rsidSect="008D134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4F"/>
    <w:rsid w:val="008D134F"/>
    <w:rsid w:val="00B8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CF94B-4629-46BD-86C1-126D7911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3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13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14A93FC33830803A778A4A3154E5DF0E2B3617F075CAA0F64B560F29449F89F8A9C8D93D4F2178FE75168D8FBFCyBI" TargetMode="External"/><Relationship Id="rId4" Type="http://schemas.openxmlformats.org/officeDocument/2006/relationships/hyperlink" Target="consultantplus://offline/ref=D14A93FC33830803A778A4A3154E5DF0E2B3617F075CAA0F64B560F29449F89F8A9C8D93D4F2178FE75168D8FBFCy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2023-04-13T08:50:00Z</dcterms:created>
  <dcterms:modified xsi:type="dcterms:W3CDTF">2023-04-13T08:51:00Z</dcterms:modified>
</cp:coreProperties>
</file>