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76" w:rsidRPr="00941376" w:rsidRDefault="00941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41376" w:rsidRPr="00941376" w:rsidRDefault="009413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t>к Закону</w:t>
      </w:r>
    </w:p>
    <w:p w:rsidR="00941376" w:rsidRPr="00941376" w:rsidRDefault="009413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41376" w:rsidRPr="00941376" w:rsidRDefault="009413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941376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941376" w:rsidRPr="00941376" w:rsidRDefault="009413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1376" w:rsidRPr="00941376" w:rsidRDefault="009413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t>от 22.12.2023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41376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941376" w:rsidRPr="00941376" w:rsidRDefault="009413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1376" w:rsidRPr="00941376" w:rsidRDefault="00941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t>ДОХОДЫ</w:t>
      </w:r>
    </w:p>
    <w:p w:rsidR="00941376" w:rsidRPr="00941376" w:rsidRDefault="00941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941376" w:rsidRPr="00941376" w:rsidRDefault="00941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t>ДОХОДОВ КЛАССИФИКАЦИИ ДОХОДОВ БЮДЖЕТОВ НА 2024 ГОД</w:t>
      </w:r>
    </w:p>
    <w:p w:rsidR="00941376" w:rsidRPr="00941376" w:rsidRDefault="00941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941376" w:rsidRPr="00941376" w:rsidRDefault="00941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798"/>
        <w:gridCol w:w="1870"/>
        <w:gridCol w:w="1870"/>
        <w:gridCol w:w="1870"/>
      </w:tblGrid>
      <w:tr w:rsidR="00941376" w:rsidRPr="00941376">
        <w:tc>
          <w:tcPr>
            <w:tcW w:w="3061" w:type="dxa"/>
            <w:vMerge w:val="restart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41376" w:rsidRPr="00941376">
        <w:tc>
          <w:tcPr>
            <w:tcW w:w="3061" w:type="dxa"/>
            <w:vMerge/>
          </w:tcPr>
          <w:p w:rsidR="00941376" w:rsidRPr="00941376" w:rsidRDefault="00941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941376" w:rsidRPr="00941376" w:rsidRDefault="00941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47986590888,29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48542843483,02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49725171550,67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25233463700,00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26543436100,00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27516743000,00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11687770700,00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12277063100,00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12510438000,00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13545693000,00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14266373000,00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15006305000,00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7435532640,00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6709216600,00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6926641800,00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7435532640,00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6709216600,00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6926641800,00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7728026181,41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8443896000,00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9264388000,00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7518168181,41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8220136000,00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9031634000,00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209858000,00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223760000,00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232754000,00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3205397000,00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3238479000,00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3238439000,00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2293297000,00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2350333000,00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2348307000,00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911316000,00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887306000,00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889292000,00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784000,00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2246000,00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2230000,00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2232000,00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2232000,00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81639500,00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79329700,00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77008850,00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000 1 08 05000 01 0000 110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государственную регистрацию </w:t>
            </w: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72279200,00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69969400,00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67648550,00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000 1 09 00000 00 0000 000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380,48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000 1 09 03000 00 0000 110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139,83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000 1 09 04000 00 0000 110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157,36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000 1 09 06000 02 0000 110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3401463734,57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2779742359,59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1984075749,86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000 1 11 01000 00 0000 120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22880163,15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3312098484,46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2727610516,61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1948293226,15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12672294,71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10381787,90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7653026,71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51654450,41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41305718,73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27678287,26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316457,18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323219,87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330093,26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1834717,33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114450,00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114450,00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7167,33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6666,48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6666,48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79292670,31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64800795,28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65579214,04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5710000,00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6220000,00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6690000,00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000 1 12 02000 00 0000 120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16118917,49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1116136,28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1424555,04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57463752,82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57464659,00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57464659,00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175156391,17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58509785,59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58576270,91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12067682,50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10231578,91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10231460,91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163088708,67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48278206,68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48344810,00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5998824,62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3365415,70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2185703,74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4620240,60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3365415,70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2185703,74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1378584,02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000 1 15 00000 00 0000 000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637768916,34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619689593,40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589155828,66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9413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94137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418543531,39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631054,73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645001,82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579664,23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</w:t>
            </w: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17563951,48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41091166,73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5848739,58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9540085,23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8626994,62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7571994,62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000 1 16 18000 02 0000 140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5">
              <w:r w:rsidRPr="009413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94137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186649000,00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145580000,00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151409000,00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541879,39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541879,39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28574548564,90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19361693516,11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16349136916,11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28036836627,12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19361693516,11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16349136916,11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14545706200,00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10911956800,00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10542001800,00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11183314811,01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6289547900,00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3600190000,00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1617110300,00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1658974500,00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1706675800,00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690705316,11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501214316,11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500269316,11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536880188,78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536880188,78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831749,00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3061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</w:tcPr>
          <w:p w:rsidR="00941376" w:rsidRPr="00941376" w:rsidRDefault="00941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субъектов </w:t>
            </w: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831749,00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1376" w:rsidRPr="00941376">
        <w:tc>
          <w:tcPr>
            <w:tcW w:w="6859" w:type="dxa"/>
            <w:gridSpan w:val="2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76561139453,19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67904536999,13</w:t>
            </w:r>
          </w:p>
        </w:tc>
        <w:tc>
          <w:tcPr>
            <w:tcW w:w="1870" w:type="dxa"/>
          </w:tcPr>
          <w:p w:rsidR="00941376" w:rsidRPr="00941376" w:rsidRDefault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6">
              <w:rPr>
                <w:rFonts w:ascii="Times New Roman" w:hAnsi="Times New Roman" w:cs="Times New Roman"/>
                <w:sz w:val="24"/>
                <w:szCs w:val="24"/>
              </w:rPr>
              <w:t>66074308466,78</w:t>
            </w:r>
          </w:p>
        </w:tc>
      </w:tr>
    </w:tbl>
    <w:p w:rsidR="00941376" w:rsidRPr="00941376" w:rsidRDefault="009413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1376" w:rsidRPr="00941376" w:rsidRDefault="0094137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41376">
        <w:rPr>
          <w:rFonts w:ascii="Times New Roman" w:hAnsi="Times New Roman" w:cs="Times New Roman"/>
          <w:sz w:val="24"/>
          <w:szCs w:val="24"/>
        </w:rPr>
        <w:br/>
      </w:r>
    </w:p>
    <w:p w:rsidR="00C94B87" w:rsidRPr="00941376" w:rsidRDefault="00C94B87">
      <w:pPr>
        <w:rPr>
          <w:rFonts w:ascii="Times New Roman" w:hAnsi="Times New Roman" w:cs="Times New Roman"/>
          <w:sz w:val="24"/>
          <w:szCs w:val="24"/>
        </w:rPr>
      </w:pPr>
    </w:p>
    <w:sectPr w:rsidR="00C94B87" w:rsidRPr="00941376" w:rsidSect="004E4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76"/>
    <w:rsid w:val="00941376"/>
    <w:rsid w:val="00C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AC5B1-4519-4BB9-9497-45361A8E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1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4" TargetMode="External"/><Relationship Id="rId4" Type="http://schemas.openxmlformats.org/officeDocument/2006/relationships/hyperlink" Target="https://login.consultant.ru/link/?req=doc&amp;base=LAW&amp;n=483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2024-10-09T07:22:00Z</dcterms:created>
  <dcterms:modified xsi:type="dcterms:W3CDTF">2024-10-09T07:26:00Z</dcterms:modified>
</cp:coreProperties>
</file>