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C2" w:rsidRDefault="000130C2">
      <w:pPr>
        <w:pStyle w:val="ConsPlusTitle"/>
        <w:jc w:val="center"/>
        <w:outlineLvl w:val="0"/>
      </w:pPr>
      <w:r>
        <w:t>ПРАВИТЕЛЬСТВО ИВАНОВСКОЙ ОБЛАСТИ</w:t>
      </w:r>
    </w:p>
    <w:p w:rsidR="000130C2" w:rsidRDefault="000130C2">
      <w:pPr>
        <w:pStyle w:val="ConsPlusTitle"/>
        <w:jc w:val="center"/>
      </w:pPr>
    </w:p>
    <w:p w:rsidR="000130C2" w:rsidRDefault="000130C2">
      <w:pPr>
        <w:pStyle w:val="ConsPlusTitle"/>
        <w:jc w:val="center"/>
      </w:pPr>
      <w:r>
        <w:t>ПОСТАНОВЛЕНИЕ</w:t>
      </w:r>
    </w:p>
    <w:p w:rsidR="000130C2" w:rsidRDefault="000130C2">
      <w:pPr>
        <w:pStyle w:val="ConsPlusTitle"/>
        <w:jc w:val="center"/>
      </w:pPr>
      <w:r>
        <w:t>от 8 февраля 2013 г. N 39-п</w:t>
      </w:r>
    </w:p>
    <w:p w:rsidR="000130C2" w:rsidRDefault="000130C2">
      <w:pPr>
        <w:pStyle w:val="ConsPlusTitle"/>
        <w:jc w:val="center"/>
      </w:pPr>
    </w:p>
    <w:p w:rsidR="000130C2" w:rsidRDefault="000130C2">
      <w:pPr>
        <w:pStyle w:val="ConsPlusTitle"/>
        <w:jc w:val="center"/>
      </w:pPr>
      <w:r>
        <w:t>О ПОРЯДКЕ ОСУЩЕСТВЛЕНИЯ ОЦЕНКИ КАЧЕСТВА УПРАВЛЕНИЯ БЮДЖЕТНЫМ</w:t>
      </w:r>
    </w:p>
    <w:p w:rsidR="000130C2" w:rsidRDefault="000130C2">
      <w:pPr>
        <w:pStyle w:val="ConsPlusTitle"/>
        <w:jc w:val="center"/>
      </w:pPr>
      <w:r>
        <w:t>ПРОЦЕССОМ ОРГАНАМИ МЕСТНОГО САМОУПРАВЛЕНИЯ МУНИЦИПАЛЬНЫХ</w:t>
      </w:r>
    </w:p>
    <w:p w:rsidR="000130C2" w:rsidRDefault="000130C2">
      <w:pPr>
        <w:pStyle w:val="ConsPlusTitle"/>
        <w:jc w:val="center"/>
      </w:pPr>
      <w:r>
        <w:t>ОБРАЗОВАНИЙ ИВАНОВСКОЙ ОБЛАСТИ</w:t>
      </w:r>
    </w:p>
    <w:p w:rsidR="000130C2" w:rsidRDefault="0001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4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5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29.12.2016 </w:t>
            </w:r>
            <w:hyperlink r:id="rId6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</w:tr>
    </w:tbl>
    <w:p w:rsidR="000130C2" w:rsidRDefault="000130C2">
      <w:pPr>
        <w:pStyle w:val="ConsPlusNormal"/>
        <w:jc w:val="center"/>
      </w:pPr>
    </w:p>
    <w:p w:rsidR="000130C2" w:rsidRDefault="000130C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Ивановской области от 23.06.2008 N 70-ОЗ "О бюджетном процессе в Ивановской области", в целях повышения качества управления региональными финансами Ивановской области Правительство Ивановской области постановляет: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осуществления оценки качества управления бюджетным процессом органами местного самоуправления муниципальных образований Ивановской области (прилагается).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>2. Признать утратившими силу постановления Правительства Ивановской области: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 xml:space="preserve">- от 26.06.2008 </w:t>
      </w:r>
      <w:hyperlink r:id="rId8">
        <w:r>
          <w:rPr>
            <w:color w:val="0000FF"/>
          </w:rPr>
          <w:t>N 163-п</w:t>
        </w:r>
      </w:hyperlink>
      <w:r>
        <w:t xml:space="preserve"> "Об оценке качества управления финансами и платежеспособности муниципальных образований Ивановской области";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- от 17.03.2009 </w:t>
      </w:r>
      <w:hyperlink r:id="rId9">
        <w:r>
          <w:rPr>
            <w:color w:val="0000FF"/>
          </w:rPr>
          <w:t>N 70-п</w:t>
        </w:r>
      </w:hyperlink>
      <w:r>
        <w:t xml:space="preserve"> "О внесении изменений в постановление Правительства Ивановской области от 26.06.2008 N 163-п";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- от 30.06.2009 </w:t>
      </w:r>
      <w:hyperlink r:id="rId10">
        <w:r>
          <w:rPr>
            <w:color w:val="0000FF"/>
          </w:rPr>
          <w:t>N 182-п</w:t>
        </w:r>
      </w:hyperlink>
      <w:r>
        <w:t xml:space="preserve"> "О внесении изменений в постановление Правительства Ивановской области от 26.06.2008 N 163-п";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- от 16.04.2010 </w:t>
      </w:r>
      <w:hyperlink r:id="rId11">
        <w:r>
          <w:rPr>
            <w:color w:val="0000FF"/>
          </w:rPr>
          <w:t>N 108-п</w:t>
        </w:r>
      </w:hyperlink>
      <w:r>
        <w:t xml:space="preserve"> "О внесении изменений в постановление Правительства Ивановской области от 26.06.2008 N 163-п "Об оценке качества управления финансами и платежеспособности муниципальных образований Ивановской области";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- от 30.05.2011 </w:t>
      </w:r>
      <w:hyperlink r:id="rId12">
        <w:r>
          <w:rPr>
            <w:color w:val="0000FF"/>
          </w:rPr>
          <w:t>N 174-п</w:t>
        </w:r>
      </w:hyperlink>
      <w:r>
        <w:t xml:space="preserve"> "О внесении изменений в постановление Правительства Ивановской области от 26.06.2008 N 163-п "Об оценке качества управления финансами и платежеспособности муниципальных образований Ивановской области".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right"/>
      </w:pPr>
      <w:r>
        <w:t>И.о. Председателя Правительства</w:t>
      </w:r>
    </w:p>
    <w:p w:rsidR="000130C2" w:rsidRDefault="000130C2">
      <w:pPr>
        <w:pStyle w:val="ConsPlusNormal"/>
        <w:jc w:val="right"/>
      </w:pPr>
      <w:r>
        <w:t>Ивановской области</w:t>
      </w:r>
    </w:p>
    <w:p w:rsidR="000130C2" w:rsidRDefault="000130C2">
      <w:pPr>
        <w:pStyle w:val="ConsPlusNormal"/>
        <w:jc w:val="right"/>
      </w:pPr>
      <w:r>
        <w:t>О.А.ХАСБУЛАТОВА</w:t>
      </w: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</w:pPr>
    </w:p>
    <w:p w:rsidR="000130C2" w:rsidRDefault="000130C2">
      <w:pPr>
        <w:pStyle w:val="ConsPlusNormal"/>
        <w:jc w:val="right"/>
        <w:outlineLvl w:val="0"/>
      </w:pPr>
      <w:r>
        <w:lastRenderedPageBreak/>
        <w:t>Приложение</w:t>
      </w:r>
    </w:p>
    <w:p w:rsidR="000130C2" w:rsidRDefault="000130C2">
      <w:pPr>
        <w:pStyle w:val="ConsPlusNormal"/>
        <w:jc w:val="right"/>
      </w:pPr>
      <w:r>
        <w:t>к постановлению</w:t>
      </w:r>
    </w:p>
    <w:p w:rsidR="000130C2" w:rsidRDefault="000130C2">
      <w:pPr>
        <w:pStyle w:val="ConsPlusNormal"/>
        <w:jc w:val="right"/>
      </w:pPr>
      <w:r>
        <w:t>Правительства</w:t>
      </w:r>
    </w:p>
    <w:p w:rsidR="000130C2" w:rsidRDefault="000130C2">
      <w:pPr>
        <w:pStyle w:val="ConsPlusNormal"/>
        <w:jc w:val="right"/>
      </w:pPr>
      <w:r>
        <w:t>Ивановской области</w:t>
      </w:r>
    </w:p>
    <w:p w:rsidR="000130C2" w:rsidRDefault="000130C2">
      <w:pPr>
        <w:pStyle w:val="ConsPlusNormal"/>
        <w:jc w:val="right"/>
      </w:pPr>
      <w:r>
        <w:t>от 08.02.2013 N 39-п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Title"/>
        <w:jc w:val="center"/>
      </w:pPr>
      <w:bookmarkStart w:id="0" w:name="P39"/>
      <w:bookmarkEnd w:id="0"/>
      <w:r>
        <w:t>ПОРЯДОК</w:t>
      </w:r>
    </w:p>
    <w:p w:rsidR="000130C2" w:rsidRDefault="000130C2">
      <w:pPr>
        <w:pStyle w:val="ConsPlusTitle"/>
        <w:jc w:val="center"/>
      </w:pPr>
      <w:r>
        <w:t>ОСУЩЕСТВЛЕНИЯ ОЦЕНКИ КАЧЕСТВА УПРАВЛЕНИЯ БЮДЖЕТНЫМ ПРОЦЕССОМ</w:t>
      </w:r>
    </w:p>
    <w:p w:rsidR="000130C2" w:rsidRDefault="000130C2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0130C2" w:rsidRDefault="000130C2">
      <w:pPr>
        <w:pStyle w:val="ConsPlusTitle"/>
        <w:jc w:val="center"/>
      </w:pPr>
      <w:r>
        <w:t>ИВАНОВСКОЙ ОБЛАСТИ</w:t>
      </w:r>
    </w:p>
    <w:p w:rsidR="000130C2" w:rsidRDefault="0001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13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14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29.12.2016 </w:t>
            </w:r>
            <w:hyperlink r:id="rId15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</w:tr>
    </w:tbl>
    <w:p w:rsidR="000130C2" w:rsidRDefault="000130C2">
      <w:pPr>
        <w:pStyle w:val="ConsPlusNormal"/>
        <w:jc w:val="center"/>
      </w:pPr>
    </w:p>
    <w:p w:rsidR="000130C2" w:rsidRDefault="000130C2">
      <w:pPr>
        <w:pStyle w:val="ConsPlusNormal"/>
        <w:ind w:firstLine="540"/>
        <w:jc w:val="both"/>
      </w:pPr>
      <w:r>
        <w:t>1. Настоящий Порядок разработан в целях определения процедуры оценки качества управления бюджетным процессом органами местного самоуправления муниципальных образований Ивановской области (далее - оценка качества управления бюджетным процессом).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2. Оценка качества управления бюджетным процессом проводится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бюджетной и налоговой политики в Ивановской области (далее - финансовый орган Ивановской области), ежегодно, до 25 мая года, следующего за отчетным годом, по каждому муниципальному образованию.</w:t>
      </w:r>
    </w:p>
    <w:p w:rsidR="000130C2" w:rsidRDefault="000130C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22.05.2015 N 212-п)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3. Оценка качества управления бюджетным процессом проводится по единым для всех муниципальных образований Ивановской области показателям на основании решений представительных органов местного самоуправления о бюджетах муниципальных образований Ивановской области, данных отчетности об исполнении бюджетов муниципальных образований Ивановской области, а также сведений, полученных от органов местного самоуправления муниципальных образований Ивановской области, указанных в </w:t>
      </w:r>
      <w:hyperlink w:anchor="P108">
        <w:r>
          <w:rPr>
            <w:color w:val="0000FF"/>
          </w:rPr>
          <w:t>приложениях 1</w:t>
        </w:r>
      </w:hyperlink>
      <w:r>
        <w:t xml:space="preserve"> и </w:t>
      </w:r>
      <w:hyperlink w:anchor="P428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муниципальных образований Ивановской области ежегодно, в срок до 5 мая года, следующего за отчетным годом, представляют в финансовый орган Ивановской области </w:t>
      </w:r>
      <w:hyperlink w:anchor="P548">
        <w:r>
          <w:rPr>
            <w:color w:val="0000FF"/>
          </w:rPr>
          <w:t>сведения</w:t>
        </w:r>
      </w:hyperlink>
      <w:r>
        <w:t xml:space="preserve"> для проведения оценки качества управления бюджетным процессом по форме, указанной в приложении 3 к настоящему Порядку.</w:t>
      </w:r>
    </w:p>
    <w:p w:rsidR="000130C2" w:rsidRDefault="000130C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22.05.2015 N 212-п)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5. Оценка качества управления бюджетным процессом осуществляется по двум направлениям: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1) качество управления бюджетным процессом;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2) соблюдение требований бюджетного законодательства.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6. Оценка качества управления бюджетным процессом рассчитывается в баллах, по шкале от 0 до 5 баллов.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Оценка качества управления бюджетным процессом определяется по следующей формуле: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center"/>
      </w:pPr>
      <w:r>
        <w:t>ОК = ОК</w:t>
      </w:r>
      <w:r>
        <w:rPr>
          <w:vertAlign w:val="subscript"/>
        </w:rPr>
        <w:t>1</w:t>
      </w:r>
      <w:r>
        <w:t xml:space="preserve"> + ОК</w:t>
      </w:r>
      <w:r>
        <w:rPr>
          <w:vertAlign w:val="subscript"/>
        </w:rPr>
        <w:t>2</w:t>
      </w:r>
      <w:r>
        <w:t xml:space="preserve"> (1),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>где: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ОК - оценка качества управления бюджетным процессом;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1</w:t>
      </w:r>
      <w:r>
        <w:t xml:space="preserve"> - оценка качества управления бюджетным процессом по </w:t>
      </w:r>
      <w:hyperlink w:anchor="P108">
        <w:r>
          <w:rPr>
            <w:color w:val="0000FF"/>
          </w:rPr>
          <w:t>показателям</w:t>
        </w:r>
      </w:hyperlink>
      <w:r>
        <w:t>, указанным в приложении 1;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2</w:t>
      </w:r>
      <w:r>
        <w:t xml:space="preserve"> - оценка качества управления бюджетным процессом по </w:t>
      </w:r>
      <w:hyperlink w:anchor="P428">
        <w:r>
          <w:rPr>
            <w:color w:val="0000FF"/>
          </w:rPr>
          <w:t>показателям</w:t>
        </w:r>
      </w:hyperlink>
      <w:r>
        <w:t>, указанным в приложении 2;</w:t>
      </w:r>
    </w:p>
    <w:p w:rsidR="000130C2" w:rsidRDefault="000130C2">
      <w:pPr>
        <w:pStyle w:val="ConsPlusNormal"/>
      </w:pPr>
    </w:p>
    <w:p w:rsidR="000130C2" w:rsidRDefault="000130C2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7381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>где: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1</w:t>
      </w:r>
      <w:r>
        <w:t xml:space="preserve"> - оценка качества управления бюджетным процессом по </w:t>
      </w:r>
      <w:hyperlink w:anchor="P108">
        <w:r>
          <w:rPr>
            <w:color w:val="0000FF"/>
          </w:rPr>
          <w:t>показателям</w:t>
        </w:r>
      </w:hyperlink>
      <w:r>
        <w:t>, указанным в приложении 1;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i</w:t>
      </w:r>
      <w:r>
        <w:t xml:space="preserve"> - - оценка значения i-го показателя качества управления бюджетным процессом;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n - количество показателей.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40790" cy="50292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>где: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2</w:t>
      </w:r>
      <w:r>
        <w:t xml:space="preserve"> - оценка качества управления бюджетным процессом по </w:t>
      </w:r>
      <w:hyperlink w:anchor="P428">
        <w:r>
          <w:rPr>
            <w:color w:val="0000FF"/>
          </w:rPr>
          <w:t>показателям</w:t>
        </w:r>
      </w:hyperlink>
      <w:r>
        <w:t>, указанным в приложении 2;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оценка значения i-го показателя соблюдения требований бюджетного законодательства;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n - количество показателей.</w:t>
      </w:r>
    </w:p>
    <w:p w:rsidR="000130C2" w:rsidRDefault="000130C2">
      <w:pPr>
        <w:pStyle w:val="ConsPlusNormal"/>
        <w:jc w:val="both"/>
      </w:pPr>
    </w:p>
    <w:p w:rsidR="000130C2" w:rsidRDefault="000130C2">
      <w:pPr>
        <w:pStyle w:val="ConsPlusNormal"/>
        <w:ind w:firstLine="540"/>
        <w:jc w:val="both"/>
      </w:pPr>
      <w:r>
        <w:t>7. На основании оценки качества управления бюджетным процессом муниципальному образованию присваивается степень качества управления бюджетным процессом (далее - Степень качества):</w:t>
      </w:r>
    </w:p>
    <w:p w:rsidR="000130C2" w:rsidRDefault="000130C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4422"/>
      </w:tblGrid>
      <w:tr w:rsidR="000130C2">
        <w:tc>
          <w:tcPr>
            <w:tcW w:w="4620" w:type="dxa"/>
          </w:tcPr>
          <w:p w:rsidR="000130C2" w:rsidRDefault="000130C2">
            <w:pPr>
              <w:pStyle w:val="ConsPlusNormal"/>
              <w:jc w:val="center"/>
            </w:pPr>
            <w:r>
              <w:t>Интервалы оценок в баллах</w:t>
            </w:r>
          </w:p>
        </w:tc>
        <w:tc>
          <w:tcPr>
            <w:tcW w:w="4422" w:type="dxa"/>
          </w:tcPr>
          <w:p w:rsidR="000130C2" w:rsidRDefault="000130C2">
            <w:pPr>
              <w:pStyle w:val="ConsPlusNormal"/>
              <w:jc w:val="center"/>
            </w:pPr>
            <w:r>
              <w:t>Степень качества управления бюджетным процессом</w:t>
            </w:r>
          </w:p>
        </w:tc>
      </w:tr>
      <w:tr w:rsidR="000130C2">
        <w:tc>
          <w:tcPr>
            <w:tcW w:w="4620" w:type="dxa"/>
          </w:tcPr>
          <w:p w:rsidR="000130C2" w:rsidRDefault="000130C2">
            <w:pPr>
              <w:pStyle w:val="ConsPlusNormal"/>
              <w:jc w:val="both"/>
            </w:pPr>
            <w:r>
              <w:t>от 115 до 165</w:t>
            </w:r>
          </w:p>
        </w:tc>
        <w:tc>
          <w:tcPr>
            <w:tcW w:w="4422" w:type="dxa"/>
          </w:tcPr>
          <w:p w:rsidR="000130C2" w:rsidRDefault="000130C2">
            <w:pPr>
              <w:pStyle w:val="ConsPlusNormal"/>
              <w:jc w:val="center"/>
            </w:pPr>
            <w:r>
              <w:t>I</w:t>
            </w:r>
          </w:p>
        </w:tc>
      </w:tr>
      <w:tr w:rsidR="000130C2">
        <w:tc>
          <w:tcPr>
            <w:tcW w:w="4620" w:type="dxa"/>
          </w:tcPr>
          <w:p w:rsidR="000130C2" w:rsidRDefault="000130C2">
            <w:pPr>
              <w:pStyle w:val="ConsPlusNormal"/>
              <w:jc w:val="both"/>
            </w:pPr>
            <w:r>
              <w:t>от 65 до 114</w:t>
            </w:r>
          </w:p>
        </w:tc>
        <w:tc>
          <w:tcPr>
            <w:tcW w:w="4422" w:type="dxa"/>
          </w:tcPr>
          <w:p w:rsidR="000130C2" w:rsidRDefault="000130C2">
            <w:pPr>
              <w:pStyle w:val="ConsPlusNormal"/>
              <w:jc w:val="center"/>
            </w:pPr>
            <w:r>
              <w:t>II</w:t>
            </w:r>
          </w:p>
        </w:tc>
      </w:tr>
      <w:tr w:rsidR="000130C2">
        <w:tc>
          <w:tcPr>
            <w:tcW w:w="4620" w:type="dxa"/>
          </w:tcPr>
          <w:p w:rsidR="000130C2" w:rsidRDefault="000130C2">
            <w:pPr>
              <w:pStyle w:val="ConsPlusNormal"/>
              <w:jc w:val="both"/>
            </w:pPr>
            <w:r>
              <w:t>менее 65</w:t>
            </w:r>
          </w:p>
        </w:tc>
        <w:tc>
          <w:tcPr>
            <w:tcW w:w="4422" w:type="dxa"/>
          </w:tcPr>
          <w:p w:rsidR="000130C2" w:rsidRDefault="000130C2">
            <w:pPr>
              <w:pStyle w:val="ConsPlusNormal"/>
              <w:jc w:val="center"/>
            </w:pPr>
            <w:r>
              <w:t>III</w:t>
            </w:r>
          </w:p>
        </w:tc>
      </w:tr>
    </w:tbl>
    <w:p w:rsidR="000130C2" w:rsidRDefault="000130C2">
      <w:pPr>
        <w:pStyle w:val="ConsPlusNormal"/>
        <w:jc w:val="both"/>
      </w:pPr>
      <w:r>
        <w:t xml:space="preserve">(таблица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26.04.2016 N 121-п)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r>
        <w:t xml:space="preserve">7.1. В случае выявления несоответствия значений показателей соблюдения требований бюджетного законодательства Российской Федерации в муниципальном образовании нормативным значениям указанному муниципальному образованию Ивановской области не может быть присвоена I Степень качества независимо от оценки качества управления бюджетным </w:t>
      </w:r>
      <w:r>
        <w:lastRenderedPageBreak/>
        <w:t xml:space="preserve">процессом. При выявлении несоответствия значений показателей соблюдения требований бюджетного законодательства Российской Федерации в муниципальном образовании по показателям 1, 3 и 4 </w:t>
      </w:r>
      <w:hyperlink w:anchor="P428">
        <w:r>
          <w:rPr>
            <w:color w:val="0000FF"/>
          </w:rPr>
          <w:t>приложения 2</w:t>
        </w:r>
      </w:hyperlink>
      <w:r>
        <w:t xml:space="preserve"> к настоящему Порядку, а также в случае нарушения муниципальным образованием Ивановской области сроков возврата бюджетных кредитов, предоставленных из областного бюджета, муниципальному образованию присваивается III Степень качества независимо от оценки качества управления бюджетным процессом.</w:t>
      </w:r>
    </w:p>
    <w:p w:rsidR="000130C2" w:rsidRDefault="000130C2">
      <w:pPr>
        <w:pStyle w:val="ConsPlusNormal"/>
        <w:jc w:val="both"/>
      </w:pPr>
      <w:r>
        <w:t xml:space="preserve">(п. 7.1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26.04.2016 N 121-п;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29.12.2016 N 458-п)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1" w:name="P94"/>
      <w:bookmarkEnd w:id="1"/>
      <w:r>
        <w:t>8. Муниципальному образованию Ивановской области, оценка качества управления бюджетным процессом которого соответствует I Степени качества, финансовым органом Ивановской области направляется информация о надлежащем качестве управления бюджетным процессом.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Муниципальному образованию Ивановской области, оценка качества управления бюджетным процессом которого соответствует II Степени качества, финансовым органом Ивановской области направляется информация о необходимости разработки и принятия в установленные сроки мер по повышению качества управления бюджетным процессом в тех сферах, в которых качество управления оценено на низком уровне. Указанная информация должна содержать показатели, фактические значения которых не соответствуют надлежащему качеству управления бюджетным процессом.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Муниципальному образованию Ивановской области, оценка качества управления бюджетным процессом которого соответствует III Степени качества, финансовым органом Ивановской области направляется информация о ненадлежащем качестве управления бюджетным процессом, о необходимости принятия мер по устранению недостатков в управлении бюджетным процессом. Указанная информация должна содержать показатели, фактические значения которых не соответствуют надлежащему качеству управления бюджетным процессом.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>9. Результаты оценки качества управления бюджетным процессом в срок до 1 июня года, следующего за отчетным годом, размещаются на официальном сайте финансового органа Ивановской области.</w:t>
      </w:r>
    </w:p>
    <w:p w:rsidR="000130C2" w:rsidRDefault="000130C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22.05.2015 N 212-п)</w:t>
      </w:r>
    </w:p>
    <w:p w:rsidR="000130C2" w:rsidRDefault="000130C2">
      <w:pPr>
        <w:pStyle w:val="ConsPlusNormal"/>
        <w:spacing w:before="220"/>
        <w:ind w:firstLine="540"/>
        <w:jc w:val="both"/>
      </w:pPr>
      <w:r>
        <w:t xml:space="preserve">10. Информация, указанная в </w:t>
      </w:r>
      <w:hyperlink w:anchor="P94">
        <w:r>
          <w:rPr>
            <w:color w:val="0000FF"/>
          </w:rPr>
          <w:t>пункте 8</w:t>
        </w:r>
      </w:hyperlink>
      <w:r>
        <w:t xml:space="preserve"> настоящего Порядка, направляется муниципальным образованиям Ивановской области не позднее 20 рабочих дней со дня размещения результатов оценки качества управления бюджетным процессом на официальном сайте финансового органа Ивановской области.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  <w:bookmarkStart w:id="2" w:name="_GoBack"/>
      <w:bookmarkEnd w:id="2"/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right"/>
        <w:outlineLvl w:val="1"/>
      </w:pPr>
      <w:r>
        <w:t>Приложение 1</w:t>
      </w:r>
    </w:p>
    <w:p w:rsidR="000130C2" w:rsidRDefault="000130C2">
      <w:pPr>
        <w:pStyle w:val="ConsPlusNormal"/>
        <w:jc w:val="right"/>
      </w:pPr>
      <w:r>
        <w:t>к Порядку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center"/>
      </w:pPr>
      <w:bookmarkStart w:id="3" w:name="P108"/>
      <w:bookmarkEnd w:id="3"/>
      <w:r>
        <w:t>Показатели качества управления бюджетным процессом</w:t>
      </w:r>
    </w:p>
    <w:p w:rsidR="000130C2" w:rsidRDefault="000130C2">
      <w:pPr>
        <w:pStyle w:val="ConsPlusNormal"/>
        <w:jc w:val="center"/>
      </w:pPr>
      <w:r>
        <w:t>органами местного самоуправления муниципальных образований</w:t>
      </w:r>
    </w:p>
    <w:p w:rsidR="000130C2" w:rsidRDefault="000130C2">
      <w:pPr>
        <w:pStyle w:val="ConsPlusNormal"/>
        <w:jc w:val="center"/>
      </w:pPr>
      <w:r>
        <w:t>Ивановской области</w:t>
      </w:r>
    </w:p>
    <w:p w:rsidR="000130C2" w:rsidRDefault="0001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24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25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29.12.2016 </w:t>
            </w:r>
            <w:hyperlink r:id="rId26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</w:tr>
    </w:tbl>
    <w:p w:rsidR="000130C2" w:rsidRDefault="000130C2">
      <w:pPr>
        <w:pStyle w:val="ConsPlusNormal"/>
        <w:jc w:val="center"/>
      </w:pPr>
    </w:p>
    <w:p w:rsidR="000130C2" w:rsidRDefault="000130C2">
      <w:pPr>
        <w:pStyle w:val="ConsPlusNormal"/>
        <w:sectPr w:rsidR="000130C2" w:rsidSect="00EA3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721"/>
        <w:gridCol w:w="5102"/>
        <w:gridCol w:w="2268"/>
        <w:gridCol w:w="1474"/>
        <w:gridCol w:w="1361"/>
      </w:tblGrid>
      <w:tr w:rsidR="000130C2">
        <w:tc>
          <w:tcPr>
            <w:tcW w:w="660" w:type="dxa"/>
          </w:tcPr>
          <w:p w:rsidR="000130C2" w:rsidRDefault="000130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</w:tcPr>
          <w:p w:rsidR="000130C2" w:rsidRDefault="000130C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2" w:type="dxa"/>
          </w:tcPr>
          <w:p w:rsidR="000130C2" w:rsidRDefault="000130C2">
            <w:pPr>
              <w:pStyle w:val="ConsPlusNormal"/>
              <w:jc w:val="center"/>
            </w:pPr>
            <w:r>
              <w:t>Формула расчета значения показателя</w:t>
            </w:r>
          </w:p>
        </w:tc>
        <w:tc>
          <w:tcPr>
            <w:tcW w:w="2268" w:type="dxa"/>
          </w:tcPr>
          <w:p w:rsidR="000130C2" w:rsidRDefault="000130C2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  <w:r>
              <w:t>Оценка значения показателя</w:t>
            </w:r>
          </w:p>
        </w:tc>
      </w:tr>
      <w:tr w:rsidR="000130C2">
        <w:tc>
          <w:tcPr>
            <w:tcW w:w="660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0091" w:type="dxa"/>
            <w:gridSpan w:val="3"/>
          </w:tcPr>
          <w:p w:rsidR="000130C2" w:rsidRDefault="000130C2">
            <w:pPr>
              <w:pStyle w:val="ConsPlusNormal"/>
              <w:jc w:val="center"/>
              <w:outlineLvl w:val="2"/>
            </w:pPr>
            <w:r>
              <w:t>Финансовое планирование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Исполнение бюджета муниципального образования Ивановской области (далее - муниципальное образование) по доходам в отчетном финансовом году без учета межбюджетных трансфертов к первоначально утвержденному уровню доходов бюджета муниципального образования без учета межбюджетных трансфертов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1i</w:t>
            </w:r>
            <w:r>
              <w:t xml:space="preserve"> = |A</w:t>
            </w:r>
            <w:r>
              <w:rPr>
                <w:vertAlign w:val="subscript"/>
              </w:rPr>
              <w:t>i</w:t>
            </w:r>
            <w:r>
              <w:t xml:space="preserve"> - B</w:t>
            </w:r>
            <w:r>
              <w:rPr>
                <w:vertAlign w:val="subscript"/>
              </w:rPr>
              <w:t>i</w:t>
            </w:r>
            <w:r>
              <w:t>|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  <w:jc w:val="both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доходов бюджета i-го муниципального образования без учета межбюджетных трансфертов в отчетном финансовом году;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решением о бюджете i-го муниципального образования объем доходов без учета межбюджетных трансфертов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Решения представительных органов местного самоуправления о бюджетах муниципальных образований.</w:t>
            </w:r>
          </w:p>
          <w:p w:rsidR="000130C2" w:rsidRDefault="000130C2">
            <w:pPr>
              <w:pStyle w:val="ConsPlusNormal"/>
              <w:jc w:val="both"/>
            </w:pPr>
            <w:r>
              <w:t>Отчеты об исполнении бюджетов муниципальных образований за отчетный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&lt;= 5%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5% &lt;= 10%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10%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1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29.12.2016 N 458-п)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Доля расходов бюджета муниципального образования, формируемых в рамках программ, в общем объеме расходов бюджета муниципального образования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  <w:jc w:val="both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i-го муниципального образования, формируемых в рамках программ;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Отчеты об исполнении бюджетов муниципальных образований за отчетный год. </w:t>
            </w:r>
            <w:hyperlink r:id="rId28">
              <w:r>
                <w:rPr>
                  <w:color w:val="0000FF"/>
                </w:rPr>
                <w:t>Форма N 0503387М</w:t>
              </w:r>
            </w:hyperlink>
            <w:r>
              <w:t xml:space="preserve"> "Справочная таблица к отчету об исполнении консолидированного </w:t>
            </w:r>
            <w:r>
              <w:lastRenderedPageBreak/>
              <w:t>бюджета субъекта Российской Федерации"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&gt;= 80%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&gt;= 50% &lt; 80%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&lt; 50%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29.12.2016 N 458-п)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Доля расходов бюджета муниципального образования Ивановской области на финансирование услуг социальной сферы, оказываемых муниципальными, автономными и бюджетными учреждениями, в общем объеме расходов местного бюджета на финансирование отраслей социальной сферы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3i</w:t>
            </w:r>
            <w:r>
              <w:t xml:space="preserve"> = (A</w:t>
            </w:r>
            <w:r>
              <w:rPr>
                <w:vertAlign w:val="subscript"/>
              </w:rPr>
              <w:t>i</w:t>
            </w:r>
            <w:r>
              <w:t xml:space="preserve"> + B</w:t>
            </w:r>
            <w:r>
              <w:rPr>
                <w:vertAlign w:val="subscript"/>
              </w:rPr>
              <w:t>i</w:t>
            </w:r>
            <w:r>
              <w:t>)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услуг социальной сферы, оказываемых муниципальными автономными и бюджетными учреждениями за счет средств местного бюджета i-го муниципального образования;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местного бюджета i-го муниципального образования на финансирование отраслей социальной сферы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Отчет об исполнении местных бюджетов за отчетный год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</w:pPr>
            <w:r>
              <w:t>&gt; 50%</w:t>
            </w:r>
          </w:p>
          <w:p w:rsidR="000130C2" w:rsidRDefault="000130C2">
            <w:pPr>
              <w:pStyle w:val="ConsPlusNormal"/>
            </w:pPr>
            <w:r>
              <w:t>&lt;= 100%</w:t>
            </w: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</w:tcPr>
          <w:p w:rsidR="000130C2" w:rsidRDefault="000130C2">
            <w:pPr>
              <w:pStyle w:val="ConsPlusNormal"/>
            </w:pPr>
            <w:r>
              <w:t>&gt; 0%</w:t>
            </w:r>
          </w:p>
          <w:p w:rsidR="000130C2" w:rsidRDefault="000130C2">
            <w:pPr>
              <w:pStyle w:val="ConsPlusNormal"/>
            </w:pPr>
            <w:r>
              <w:t>&lt;= 50%</w:t>
            </w: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= 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</w:t>
            </w:r>
            <w:r>
              <w:lastRenderedPageBreak/>
              <w:t>муниципального образования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U</w:t>
            </w:r>
            <w:r>
              <w:rPr>
                <w:vertAlign w:val="subscript"/>
              </w:rPr>
              <w:t>4i</w:t>
            </w:r>
            <w:r>
              <w:t xml:space="preserve"> = ((A</w:t>
            </w:r>
            <w:r>
              <w:rPr>
                <w:vertAlign w:val="subscript"/>
              </w:rPr>
              <w:t>i</w:t>
            </w:r>
            <w:r>
              <w:t xml:space="preserve"> - B</w:t>
            </w:r>
            <w:r>
              <w:rPr>
                <w:vertAlign w:val="subscript"/>
              </w:rPr>
              <w:t>i</w:t>
            </w:r>
            <w:r>
              <w:t>) - (C</w:t>
            </w:r>
            <w:r>
              <w:rPr>
                <w:vertAlign w:val="subscript"/>
              </w:rPr>
              <w:t>i</w:t>
            </w:r>
            <w:r>
              <w:t xml:space="preserve"> - D</w:t>
            </w:r>
            <w:r>
              <w:rPr>
                <w:vertAlign w:val="subscript"/>
              </w:rPr>
              <w:t>i</w:t>
            </w:r>
            <w:r>
              <w:t>)) / A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фактически произведенных расходов бюджета i-го муниципального образования в отчетном финансовом году (без учета расходов, осуществляемых за счет безвозмездных поступлений от других бюджетов бюджетной системы Российской Федерации, и расходов на проведение аварийно-восстановительных работ и иных мероприятий, связанных с ликвидацией </w:t>
            </w:r>
            <w:r>
              <w:lastRenderedPageBreak/>
              <w:t>последствий стихийных бедствий и других чрезвычайных ситуаций);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объем расходов бюджета i-го муниципального образования в отчетном финансовом году без учета расходов, осуществляемых за счет безвозмездных поступлений от других бюджетов бюджетной системы Российской Федерации;</w:t>
            </w:r>
          </w:p>
          <w:p w:rsidR="000130C2" w:rsidRDefault="000130C2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i</w:t>
            </w:r>
            <w:r>
              <w:t xml:space="preserve"> - объем доходов бюджета i-го муниципального образования в отчетном финансовом году без учета безвозмездных поступлений от других бюджетов бюджетной системы Российской Федерации;</w:t>
            </w:r>
          </w:p>
          <w:p w:rsidR="000130C2" w:rsidRDefault="000130C2">
            <w:pPr>
              <w:pStyle w:val="ConsPlusNormal"/>
              <w:jc w:val="both"/>
            </w:pPr>
            <w:r>
              <w:t>D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объем доходов бюджета i-го муниципального образования в отчетном финансовом году без учета безвозмездных поступлений от других бюджетов бюджетной системы Российской Федерации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Отчеты об исполнении местных бюджетов за отчетный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&lt;= 0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0</w:t>
            </w:r>
          </w:p>
          <w:p w:rsidR="000130C2" w:rsidRDefault="000130C2">
            <w:pPr>
              <w:pStyle w:val="ConsPlusNormal"/>
            </w:pPr>
            <w:r>
              <w:t>&lt; 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4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Утверждение бюджета муниципального образования Ивановской области на очередной финансовый год и плановый период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5i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</w:pPr>
            <w:r>
              <w:t>Решения представительных органов местного самоуправления о бюджетах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составления местного бюджета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6i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Сведения, предоставляемые органами местного самоуправления муниципальных </w:t>
            </w:r>
            <w:r>
              <w:lastRenderedPageBreak/>
              <w:t>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7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(или методики) расчета эффективности предоставления налоговых льгот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7i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конкурсного распределения принимаемых расходных обязательств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8i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9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формирования муниципальных заданий на оказание муниципальных услуг (работ) бюджетными и автономными учреждениями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9i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10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Наличие утвержденного муниципальным правовым актом перечня (реестра) муниципальных услуг </w:t>
            </w:r>
            <w:r>
              <w:lastRenderedPageBreak/>
              <w:t>(работ)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lastRenderedPageBreak/>
              <w:t>U</w:t>
            </w:r>
            <w:r>
              <w:rPr>
                <w:vertAlign w:val="subscript"/>
              </w:rPr>
              <w:t>10i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Сведения, предоставляемые органами местного самоуправления </w:t>
            </w:r>
            <w:r>
              <w:lastRenderedPageBreak/>
              <w:t>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11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муниципальных правовых актов, устанавливающих нормативы финансовых затрат на предоставление муниципальных услуг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11i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12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утвержденной муниципальным правовым актом методики планирования бюджетных ассигнований, предусматривающей их разделение на исполнение действующих и принимаемых обязательств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13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разработки, утверждения и реализации муниципальных программ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13i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13.1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Размещение на </w:t>
            </w:r>
            <w:r>
              <w:lastRenderedPageBreak/>
              <w:t>официальных сайтах органов местного самоуправления муниципальных образований Ивановской области публикаций "Бюджет для граждан"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13.1i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Сведения, </w:t>
            </w:r>
            <w:r>
              <w:lastRenderedPageBreak/>
              <w:t>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13.1 введен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26.04.2016</w:t>
            </w:r>
          </w:p>
          <w:p w:rsidR="000130C2" w:rsidRDefault="000130C2">
            <w:pPr>
              <w:pStyle w:val="ConsPlusNormal"/>
              <w:jc w:val="both"/>
            </w:pPr>
            <w:r>
              <w:t>N 121-п)</w:t>
            </w:r>
          </w:p>
        </w:tc>
      </w:tr>
      <w:tr w:rsidR="000130C2">
        <w:tc>
          <w:tcPr>
            <w:tcW w:w="660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0091" w:type="dxa"/>
            <w:gridSpan w:val="3"/>
          </w:tcPr>
          <w:p w:rsidR="000130C2" w:rsidRDefault="000130C2">
            <w:pPr>
              <w:pStyle w:val="ConsPlusNormal"/>
              <w:jc w:val="center"/>
              <w:outlineLvl w:val="2"/>
            </w:pPr>
            <w:r>
              <w:t>Исполнение бюджета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14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Среднегодовой темп прироста налоговых и неналоговых доходов бюджета муниципального образования Ивановской области за 3 отчетных года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2195830" cy="5283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0C2" w:rsidRDefault="000130C2">
            <w:pPr>
              <w:pStyle w:val="ConsPlusNormal"/>
              <w:jc w:val="both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n</w:t>
            </w:r>
            <w:r>
              <w:t xml:space="preserve"> - налоговые и неналоговые доходы i-го муниципального образования за отчетный год;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n-1</w:t>
            </w:r>
            <w:r>
              <w:t>, A</w:t>
            </w:r>
            <w:r>
              <w:rPr>
                <w:vertAlign w:val="subscript"/>
              </w:rPr>
              <w:t>n-2</w:t>
            </w:r>
            <w:r>
              <w:t xml:space="preserve"> - налоговые и неналоговые доходы i-го муниципального образования за 2 года, предшествующих отчетному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Отчеты об исполнении местных бюджетов за отчетный год и 2 года, предшествующих отчетному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&gt;= 10%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&gt;= 5%</w:t>
            </w:r>
          </w:p>
          <w:p w:rsidR="000130C2" w:rsidRDefault="000130C2">
            <w:pPr>
              <w:pStyle w:val="ConsPlusNormal"/>
            </w:pPr>
            <w:r>
              <w:t>&lt; 10%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&lt; 5%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14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15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Отношение недоимки по налогам, поступающим в местный бюджет, к объему налоговых доходов бюджета муниципального образования Ивановской области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недоимка по налогам, поступающим в местный бюджет i-го муниципального образования, по состоянию на 1 января текущего финансового года;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налоговые доходы местного бюджета i-го муниципального образования в отчетном году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Отчет об исполнении местных бюджетов за отчетный год. Сведения, предоставляемые органами местного самоуправления муниципальных образований </w:t>
            </w:r>
            <w:r>
              <w:lastRenderedPageBreak/>
              <w:t>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&lt;= 5%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5%</w:t>
            </w:r>
          </w:p>
          <w:p w:rsidR="000130C2" w:rsidRDefault="000130C2">
            <w:pPr>
              <w:pStyle w:val="ConsPlusNormal"/>
            </w:pPr>
            <w:r>
              <w:t>&lt;= 10%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&gt; 10%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16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Исполнение бюджета муниципального образования Ивановской области по расходам относительно первоначально утвержденного бюджета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16i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расходов i-го муниципального образования за отчетный финансовый год;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объем расходов бюджета i-го муниципального образования в отчетном финансовом году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Решения представительных органов местного самоуправления о бюджетах муниципальных образований Ивановской области. Отчеты об исполнении местных бюджетов за отчетный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&gt;= 100%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&gt;= 95%</w:t>
            </w:r>
          </w:p>
          <w:p w:rsidR="000130C2" w:rsidRDefault="000130C2">
            <w:pPr>
              <w:pStyle w:val="ConsPlusNormal"/>
            </w:pPr>
            <w:r>
              <w:t>&lt; 100%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&lt; 95%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17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просроченной кредиторской задолженности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Отчеты об исполнении местных бюджетов за отчетный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= 0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&gt; 0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18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составления и ведения сводной бюджетной росписи бюджета муниципального образования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19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Наличие утвержденного муниципальным правовым актом порядка составления и ведения бюджетных росписей главных распорядителей (распорядителей) бюджетных средств </w:t>
            </w:r>
            <w:r>
              <w:lastRenderedPageBreak/>
              <w:t>бюджета муниципального образования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lastRenderedPageBreak/>
              <w:t>U</w:t>
            </w:r>
            <w:r>
              <w:rPr>
                <w:vertAlign w:val="subscript"/>
              </w:rPr>
              <w:t>19i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20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составления и ведения кассового плана исполнения бюджета муниципального образования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20i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20.1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20.1i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количество муниципальных учреждений i-го муниципального образования, выполнивших муниципальное задание на 100%;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общее количество муниципальных учреждений i-го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100%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95%</w:t>
            </w:r>
          </w:p>
          <w:p w:rsidR="000130C2" w:rsidRDefault="000130C2">
            <w:pPr>
              <w:pStyle w:val="ConsPlusNormal"/>
            </w:pPr>
            <w:r>
              <w:t>&lt; 100%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&lt; 95%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20.1 введен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22.05.2015</w:t>
            </w:r>
          </w:p>
          <w:p w:rsidR="000130C2" w:rsidRDefault="000130C2">
            <w:pPr>
              <w:pStyle w:val="ConsPlusNormal"/>
              <w:jc w:val="both"/>
            </w:pPr>
            <w:r>
              <w:t>N 212-п)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20.2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20.2i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0130C2" w:rsidRDefault="000130C2">
            <w:pPr>
              <w:pStyle w:val="ConsPlusNormal"/>
              <w:jc w:val="both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количество муниципальных учреждений i-го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общее количество муниципальных учреждений i-го муниципального образования, которым </w:t>
            </w:r>
            <w:r>
              <w:lastRenderedPageBreak/>
              <w:t>установлены муниципальные задания в отчетном финансовом году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20.2 введен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26.04.2016</w:t>
            </w:r>
          </w:p>
          <w:p w:rsidR="000130C2" w:rsidRDefault="000130C2">
            <w:pPr>
              <w:pStyle w:val="ConsPlusNormal"/>
              <w:jc w:val="both"/>
            </w:pPr>
            <w:r>
              <w:t>N 121-п)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20.3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Наличие утвержденного муниципальным правовым актом порядка исполнения бюджета по расходам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20.3i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20.3 введен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Ивановской области от 26.04.2016</w:t>
            </w:r>
          </w:p>
          <w:p w:rsidR="000130C2" w:rsidRDefault="000130C2">
            <w:pPr>
              <w:pStyle w:val="ConsPlusNormal"/>
              <w:jc w:val="both"/>
            </w:pPr>
            <w:r>
              <w:t>N 121-п)</w:t>
            </w:r>
          </w:p>
        </w:tc>
      </w:tr>
      <w:tr w:rsidR="000130C2">
        <w:tc>
          <w:tcPr>
            <w:tcW w:w="660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0091" w:type="dxa"/>
            <w:gridSpan w:val="3"/>
          </w:tcPr>
          <w:p w:rsidR="000130C2" w:rsidRDefault="000130C2">
            <w:pPr>
              <w:pStyle w:val="ConsPlusNormal"/>
              <w:jc w:val="center"/>
              <w:outlineLvl w:val="2"/>
            </w:pPr>
            <w:r>
              <w:t>Управление долговыми обязательствами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21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Просроченная задолженность по состоянию на 1 января текущего финансового года по:</w:t>
            </w:r>
          </w:p>
          <w:p w:rsidR="000130C2" w:rsidRDefault="000130C2">
            <w:pPr>
              <w:pStyle w:val="ConsPlusNormal"/>
              <w:jc w:val="both"/>
            </w:pPr>
            <w:r>
              <w:t>- бюджетным кредитам, полученным муниципальным образованием из других бюджетов бюджетной системы Российской Федерации;</w:t>
            </w:r>
          </w:p>
          <w:p w:rsidR="000130C2" w:rsidRDefault="000130C2">
            <w:pPr>
              <w:pStyle w:val="ConsPlusNormal"/>
              <w:jc w:val="both"/>
            </w:pPr>
            <w:r>
              <w:t>- обязательствам муниципального образования (по номинальной стоимости), возникшим в результате размещения ценных бумаг;</w:t>
            </w:r>
          </w:p>
          <w:p w:rsidR="000130C2" w:rsidRDefault="000130C2">
            <w:pPr>
              <w:pStyle w:val="ConsPlusNormal"/>
              <w:jc w:val="both"/>
            </w:pPr>
            <w:r>
              <w:t>- кредитам, полученным муниципальным образованием от кредитных организаций;</w:t>
            </w:r>
          </w:p>
          <w:p w:rsidR="000130C2" w:rsidRDefault="000130C2">
            <w:pPr>
              <w:pStyle w:val="ConsPlusNormal"/>
              <w:jc w:val="both"/>
            </w:pPr>
            <w:r>
              <w:t>- муниципальным гарантиям муниципального образования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Информация, находящаяся в распоряжении Департамента финансов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&lt; = 0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21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26.04.2016 N 121-п)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Уровень долговой нагрузки </w:t>
            </w:r>
            <w:r>
              <w:lastRenderedPageBreak/>
              <w:t>на местный бюджет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U</w:t>
            </w:r>
            <w:r>
              <w:rPr>
                <w:vertAlign w:val="subscript"/>
              </w:rPr>
              <w:t>22i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  <w:jc w:val="both"/>
            </w:pPr>
            <w:r>
              <w:lastRenderedPageBreak/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муниципального долга i-го муниципального образования на 1 января текущего финансового года;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доходов бюджета i-го муниципального образования в отчетном финансовом году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 xml:space="preserve">Годовой отчет об </w:t>
            </w:r>
            <w:r>
              <w:lastRenderedPageBreak/>
              <w:t>исполнении местных бюджетов; информация, находящаяся в распоряжении Департамента финансов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&lt;= 30%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30%</w:t>
            </w:r>
          </w:p>
          <w:p w:rsidR="000130C2" w:rsidRDefault="000130C2">
            <w:pPr>
              <w:pStyle w:val="ConsPlusNormal"/>
            </w:pPr>
            <w:r>
              <w:t>&lt;= 45%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3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45%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22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</w:tbl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right"/>
        <w:outlineLvl w:val="1"/>
      </w:pPr>
      <w:r>
        <w:t>Приложение 2</w:t>
      </w:r>
    </w:p>
    <w:p w:rsidR="000130C2" w:rsidRDefault="000130C2">
      <w:pPr>
        <w:pStyle w:val="ConsPlusNormal"/>
        <w:jc w:val="right"/>
      </w:pPr>
      <w:r>
        <w:t>к Порядку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center"/>
      </w:pPr>
      <w:bookmarkStart w:id="4" w:name="P428"/>
      <w:bookmarkEnd w:id="4"/>
      <w:r>
        <w:t>Показатели соблюдения требований бюджетного законодательства</w:t>
      </w:r>
    </w:p>
    <w:p w:rsidR="000130C2" w:rsidRDefault="000130C2">
      <w:pPr>
        <w:pStyle w:val="ConsPlusNormal"/>
        <w:jc w:val="center"/>
      </w:pPr>
      <w:r>
        <w:t>при осуществлении бюджетного процесса</w:t>
      </w:r>
    </w:p>
    <w:p w:rsidR="000130C2" w:rsidRDefault="0001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1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4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42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</w:tr>
    </w:tbl>
    <w:p w:rsidR="000130C2" w:rsidRDefault="000130C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721"/>
        <w:gridCol w:w="5102"/>
        <w:gridCol w:w="2268"/>
        <w:gridCol w:w="1474"/>
        <w:gridCol w:w="1361"/>
      </w:tblGrid>
      <w:tr w:rsidR="000130C2">
        <w:tc>
          <w:tcPr>
            <w:tcW w:w="660" w:type="dxa"/>
          </w:tcPr>
          <w:p w:rsidR="000130C2" w:rsidRDefault="000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0130C2" w:rsidRDefault="000130C2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5102" w:type="dxa"/>
          </w:tcPr>
          <w:p w:rsidR="000130C2" w:rsidRDefault="000130C2">
            <w:pPr>
              <w:pStyle w:val="ConsPlusNormal"/>
              <w:jc w:val="center"/>
            </w:pPr>
            <w:r>
              <w:t>Формула расчета значения показателя</w:t>
            </w:r>
          </w:p>
        </w:tc>
        <w:tc>
          <w:tcPr>
            <w:tcW w:w="2268" w:type="dxa"/>
          </w:tcPr>
          <w:p w:rsidR="000130C2" w:rsidRDefault="000130C2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474" w:type="dxa"/>
          </w:tcPr>
          <w:p w:rsidR="000130C2" w:rsidRDefault="000130C2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361" w:type="dxa"/>
          </w:tcPr>
          <w:p w:rsidR="000130C2" w:rsidRDefault="000130C2">
            <w:pPr>
              <w:pStyle w:val="ConsPlusNormal"/>
              <w:jc w:val="center"/>
            </w:pPr>
            <w:r>
              <w:t>Оценка значения показателя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Соблюдение требований </w:t>
            </w:r>
            <w:hyperlink r:id="rId43">
              <w:r>
                <w:rPr>
                  <w:color w:val="0000FF"/>
                </w:rPr>
                <w:t>статьи 92.1</w:t>
              </w:r>
            </w:hyperlink>
            <w:r>
              <w:t xml:space="preserve"> Бюджетного </w:t>
            </w:r>
            <w:r>
              <w:lastRenderedPageBreak/>
              <w:t xml:space="preserve">кодекса Российской Федерации к предельному объему дефицита местного бюджета (по итогам исполнения бюджета муниципального образования за отчетный год) </w:t>
            </w:r>
            <w:hyperlink w:anchor="P53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P</w:t>
            </w:r>
            <w:r>
              <w:rPr>
                <w:vertAlign w:val="subscript"/>
              </w:rPr>
              <w:t>1i</w:t>
            </w:r>
            <w:r>
              <w:t xml:space="preserve"> = (A</w:t>
            </w:r>
            <w:r>
              <w:rPr>
                <w:vertAlign w:val="subscript"/>
              </w:rPr>
              <w:t>i</w:t>
            </w:r>
            <w:r>
              <w:t xml:space="preserve"> - B</w:t>
            </w:r>
            <w:r>
              <w:rPr>
                <w:vertAlign w:val="subscript"/>
              </w:rPr>
              <w:t>i</w:t>
            </w:r>
            <w:r>
              <w:t>) / (C</w:t>
            </w:r>
            <w:r>
              <w:rPr>
                <w:vertAlign w:val="subscript"/>
              </w:rPr>
              <w:t>i</w:t>
            </w:r>
            <w:r>
              <w:t xml:space="preserve"> - D</w:t>
            </w:r>
            <w:r>
              <w:rPr>
                <w:vertAlign w:val="subscript"/>
              </w:rPr>
              <w:t>i</w:t>
            </w:r>
            <w:r>
              <w:t>)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дефицита бюджета i-го муниципального образования;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утвержденный объем поступлений от продажи акций и иных форм участия в капитале, находящихся в собственности i-го муниципального образования, и снижения остатков средств на счетах по учету средств бюджета i-го муниципального образования;</w:t>
            </w:r>
          </w:p>
          <w:p w:rsidR="000130C2" w:rsidRDefault="000130C2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i</w:t>
            </w:r>
            <w:r>
              <w:t xml:space="preserve"> - утвержденный объем доходов бюджета i-го муниципального образования;</w:t>
            </w:r>
          </w:p>
          <w:p w:rsidR="000130C2" w:rsidRDefault="000130C2">
            <w:pPr>
              <w:pStyle w:val="ConsPlusNormal"/>
              <w:jc w:val="both"/>
            </w:pPr>
            <w:r>
              <w:t>D</w:t>
            </w:r>
            <w:r>
              <w:rPr>
                <w:vertAlign w:val="subscript"/>
              </w:rPr>
              <w:t>i</w:t>
            </w:r>
            <w:r>
              <w:t xml:space="preserve"> - утвержденный объем безвозмездных поступлений i-го муниципального образования и (или) поступлений налоговых доходов по дополнительным нормативам отчислений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 xml:space="preserve">Решения представительных </w:t>
            </w:r>
            <w:r>
              <w:lastRenderedPageBreak/>
              <w:t>органов местного самоуправления о бюджетах муниципальных образований Ивановской области. Отчеты об исполнении местных бюджетов за отчетный год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&lt;= 10%</w:t>
            </w:r>
          </w:p>
          <w:p w:rsidR="000130C2" w:rsidRDefault="000130C2">
            <w:pPr>
              <w:pStyle w:val="ConsPlusNormal"/>
              <w:jc w:val="both"/>
            </w:pPr>
            <w:r>
              <w:t xml:space="preserve">&lt;= 5%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10%</w:t>
            </w:r>
          </w:p>
          <w:p w:rsidR="000130C2" w:rsidRDefault="000130C2">
            <w:pPr>
              <w:pStyle w:val="ConsPlusNormal"/>
              <w:jc w:val="both"/>
            </w:pPr>
            <w:r>
              <w:t xml:space="preserve">&gt; 5%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(</w:t>
            </w:r>
            <w:hyperlink r:id="rId44">
              <w:r>
                <w:rPr>
                  <w:color w:val="0000FF"/>
                </w:rPr>
                <w:t>статья 106</w:t>
              </w:r>
            </w:hyperlink>
            <w:r>
              <w:t xml:space="preserve"> Бюджетного кодекса Российской Федерации)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P</w:t>
            </w:r>
            <w:r>
              <w:rPr>
                <w:vertAlign w:val="subscript"/>
              </w:rPr>
              <w:t>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  <w:jc w:val="both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заимствований i-го муниципального образования за отчетный финансовый год;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средств, направляемых в отчетном финансовом году на финансирование дефицита бюджета и (или) погашение долговых обязательств i-го муниципального образования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Данные годового отчета об исполнении местных бюджетов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&lt;= 100%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100%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2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26.04.2016 N 121-п)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Отношение объема муниципального долга </w:t>
            </w:r>
            <w:r>
              <w:lastRenderedPageBreak/>
              <w:t>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 (</w:t>
            </w:r>
            <w:hyperlink r:id="rId46">
              <w:r>
                <w:rPr>
                  <w:color w:val="0000FF"/>
                </w:rPr>
                <w:t>статья 107</w:t>
              </w:r>
            </w:hyperlink>
            <w:r>
              <w:t xml:space="preserve"> Бюджетного кодекса Российской Федерации) </w:t>
            </w:r>
            <w:hyperlink w:anchor="P53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3i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r>
              <w:t xml:space="preserve"> - объем муниципального долга i-го муниципального образования на 1 января текущего финансового года;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доходов бюджета i-го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 xml:space="preserve">Годовой отчет об исполнении местных </w:t>
            </w:r>
            <w:r>
              <w:lastRenderedPageBreak/>
              <w:t>бюджетов; информация, находящаяся в распоряжении Департамента финансов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&lt;= 100%</w:t>
            </w:r>
          </w:p>
          <w:p w:rsidR="000130C2" w:rsidRDefault="000130C2">
            <w:pPr>
              <w:pStyle w:val="ConsPlusNormal"/>
            </w:pPr>
            <w:r>
              <w:t xml:space="preserve">&lt;= 50%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100%</w:t>
            </w:r>
          </w:p>
          <w:p w:rsidR="000130C2" w:rsidRDefault="000130C2">
            <w:pPr>
              <w:pStyle w:val="ConsPlusNormal"/>
            </w:pPr>
            <w:r>
              <w:t>&gt; 50%</w:t>
            </w:r>
          </w:p>
          <w:p w:rsidR="000130C2" w:rsidRDefault="000130C2">
            <w:pPr>
              <w:pStyle w:val="ConsPlusNormal"/>
            </w:pP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3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4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Федерации, в отчетном </w:t>
            </w:r>
            <w:r>
              <w:lastRenderedPageBreak/>
              <w:t>финансовом году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4i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 xml:space="preserve"> x 100,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утвержденный объем расходов бюджета i-го муниципального образования на обслуживание муниципального долга i-го муниципального образования в отчетном финансовом году;</w:t>
            </w:r>
          </w:p>
          <w:p w:rsidR="000130C2" w:rsidRDefault="000130C2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расходов бюджета i-го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Федерации, в отчетном финансовом году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Показатели, утвержденные решением представительных органов местного самоуправления о бюджетах муниципальных образований;</w:t>
            </w:r>
          </w:p>
          <w:p w:rsidR="000130C2" w:rsidRDefault="000130C2">
            <w:pPr>
              <w:pStyle w:val="ConsPlusNormal"/>
              <w:jc w:val="both"/>
            </w:pPr>
            <w:r>
              <w:t>данные годового отчета об исполнении местных бюджетов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</w:pPr>
            <w:r>
              <w:t>&lt;= 15%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</w:pPr>
            <w:r>
              <w:t>&gt; 15%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13586" w:type="dxa"/>
            <w:gridSpan w:val="6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 xml:space="preserve">(п. 4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Ивановской области от 22.05.2015 N 212-п)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Соблюдение требований </w:t>
            </w:r>
            <w:hyperlink r:id="rId49">
              <w:r>
                <w:rPr>
                  <w:color w:val="0000FF"/>
                </w:rPr>
                <w:t>статьи 185</w:t>
              </w:r>
            </w:hyperlink>
            <w:r>
              <w:t xml:space="preserve"> Бюджетного кодекса Российской Федерации к сроку внесения проекта решения о бюджете муниципального образования в представительный орган местного самоуправления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5i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срок соблюден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срок не соблюден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6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Соблюдение требований </w:t>
            </w:r>
            <w:hyperlink r:id="rId50">
              <w:r>
                <w:rPr>
                  <w:color w:val="0000FF"/>
                </w:rPr>
                <w:t>статьи 264.5</w:t>
              </w:r>
            </w:hyperlink>
            <w:r>
              <w:t xml:space="preserve"> Бюджетного кодекса Российской Федерации к сроку направления годового отчета об исполнении местного бюджета в представительный орган муниципального образования Ивановской области</w:t>
            </w:r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6i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срок соблюден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срок не соблюден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7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Соблюдение доведенных до муниципальных образований Ивановской области нормативов формирования расходов на содержание органов местного самоуправления </w:t>
            </w:r>
            <w:hyperlink w:anchor="P53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7i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-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0130C2" w:rsidRDefault="000130C2">
            <w:pPr>
              <w:pStyle w:val="ConsPlusNormal"/>
            </w:pPr>
            <w:r>
              <w:t>где:</w:t>
            </w:r>
          </w:p>
          <w:p w:rsidR="000130C2" w:rsidRDefault="000130C2">
            <w:pPr>
              <w:pStyle w:val="ConsPlusNormal"/>
              <w:jc w:val="both"/>
            </w:pPr>
            <w:r>
              <w:t>A - утвержденные расходы на содержание органов местного самоуправления в бюджете i-го муниципального образования;</w:t>
            </w:r>
          </w:p>
          <w:p w:rsidR="000130C2" w:rsidRDefault="000130C2">
            <w:pPr>
              <w:pStyle w:val="ConsPlusNormal"/>
              <w:jc w:val="both"/>
            </w:pPr>
            <w:r>
              <w:t xml:space="preserve">B - расходы на содержание органов местного самоуправления исходя из доведенного норматива </w:t>
            </w:r>
            <w:r>
              <w:lastRenderedPageBreak/>
              <w:t>формирования расходов на содержание органов местного самоуправления i-го муниципального образования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 xml:space="preserve">Решения представительных органов местного самоуправления о бюджетах муниципальных образований </w:t>
            </w:r>
            <w:r>
              <w:lastRenderedPageBreak/>
              <w:t xml:space="preserve">Ивановской области. Доведенные до муниципальных образований Ивановской области нормативы формирования расходов на содержание органов местного самоуправления в соответствии с </w:t>
            </w:r>
            <w:hyperlink r:id="rId5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нормативов формирования расходов на содержание органов местного самоуправления, утвержденной постановлением Правительства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&lt;= 0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&gt; 0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  <w:tr w:rsidR="000130C2">
        <w:tc>
          <w:tcPr>
            <w:tcW w:w="660" w:type="dxa"/>
            <w:vMerge w:val="restart"/>
          </w:tcPr>
          <w:p w:rsidR="000130C2" w:rsidRDefault="000130C2">
            <w:pPr>
              <w:pStyle w:val="ConsPlusNormal"/>
            </w:pPr>
            <w:r>
              <w:t>8</w:t>
            </w:r>
          </w:p>
        </w:tc>
        <w:tc>
          <w:tcPr>
            <w:tcW w:w="2721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 xml:space="preserve">Соблюдение требований </w:t>
            </w:r>
            <w:hyperlink r:id="rId52">
              <w:r>
                <w:rPr>
                  <w:color w:val="0000FF"/>
                </w:rPr>
                <w:t>пункта 3 статьи 136</w:t>
              </w:r>
            </w:hyperlink>
            <w:r>
              <w:t xml:space="preserve"> Бюджетного кодекса Российской Федерации к принятию расходных обязательств, не связанных с решением вопросов, отнесенных </w:t>
            </w:r>
            <w:hyperlink r:id="rId53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</w:t>
            </w:r>
            <w:r>
              <w:lastRenderedPageBreak/>
              <w:t xml:space="preserve">законами субъектов Российской Федерации к полномочиям соответствующих органов местного самоуправления </w:t>
            </w:r>
            <w:hyperlink w:anchor="P53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102" w:type="dxa"/>
            <w:vMerge w:val="restart"/>
          </w:tcPr>
          <w:p w:rsidR="000130C2" w:rsidRDefault="000130C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8i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</w:p>
        </w:tc>
        <w:tc>
          <w:tcPr>
            <w:tcW w:w="2268" w:type="dxa"/>
            <w:vMerge w:val="restart"/>
          </w:tcPr>
          <w:p w:rsidR="000130C2" w:rsidRDefault="000130C2">
            <w:pPr>
              <w:pStyle w:val="ConsPlusNormal"/>
              <w:jc w:val="both"/>
            </w:pPr>
            <w:r>
              <w:t>Данные реестров расходных обязательств муниципальных образований Ивановской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требования соблюдены</w:t>
            </w:r>
          </w:p>
        </w:tc>
        <w:tc>
          <w:tcPr>
            <w:tcW w:w="1361" w:type="dxa"/>
            <w:tcBorders>
              <w:bottom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5</w:t>
            </w:r>
          </w:p>
        </w:tc>
      </w:tr>
      <w:tr w:rsidR="000130C2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721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5102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2268" w:type="dxa"/>
            <w:vMerge/>
          </w:tcPr>
          <w:p w:rsidR="000130C2" w:rsidRDefault="000130C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both"/>
            </w:pPr>
            <w:r>
              <w:t>требования не соблюдены</w:t>
            </w:r>
          </w:p>
        </w:tc>
        <w:tc>
          <w:tcPr>
            <w:tcW w:w="1361" w:type="dxa"/>
            <w:tcBorders>
              <w:top w:val="nil"/>
            </w:tcBorders>
          </w:tcPr>
          <w:p w:rsidR="000130C2" w:rsidRDefault="000130C2">
            <w:pPr>
              <w:pStyle w:val="ConsPlusNormal"/>
              <w:jc w:val="center"/>
            </w:pPr>
            <w:r>
              <w:t>0</w:t>
            </w:r>
          </w:p>
        </w:tc>
      </w:tr>
    </w:tbl>
    <w:p w:rsidR="000130C2" w:rsidRDefault="000130C2">
      <w:pPr>
        <w:pStyle w:val="ConsPlusNormal"/>
        <w:sectPr w:rsidR="000130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30C2" w:rsidRDefault="000130C2">
      <w:pPr>
        <w:pStyle w:val="ConsPlusNormal"/>
        <w:jc w:val="center"/>
      </w:pPr>
    </w:p>
    <w:p w:rsidR="000130C2" w:rsidRDefault="000130C2">
      <w:pPr>
        <w:pStyle w:val="ConsPlusNormal"/>
        <w:ind w:firstLine="540"/>
        <w:jc w:val="both"/>
      </w:pPr>
      <w:r>
        <w:t>--------------------------------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5" w:name="P532"/>
      <w:bookmarkEnd w:id="5"/>
      <w:r>
        <w:t xml:space="preserve">&lt;1&gt; До 1 января 2017 года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</w:t>
      </w:r>
      <w:hyperlink r:id="rId54">
        <w:r>
          <w:rPr>
            <w:color w:val="0000FF"/>
          </w:rPr>
          <w:t>статьей 92.1</w:t>
        </w:r>
      </w:hyperlink>
      <w:r>
        <w:t xml:space="preserve"> Бюджетного кодекса Российской Федерации, в пределах указанной разницы.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6" w:name="P533"/>
      <w:bookmarkEnd w:id="6"/>
      <w:r>
        <w:t xml:space="preserve">&lt;2&gt; Для муниципальных образований, в отношении которых осуществляются меры, предусмотренные </w:t>
      </w:r>
      <w:hyperlink r:id="rId55">
        <w:r>
          <w:rPr>
            <w:color w:val="0000FF"/>
          </w:rPr>
          <w:t>пунктом 4 статьи 136</w:t>
        </w:r>
      </w:hyperlink>
      <w:r>
        <w:t xml:space="preserve"> Бюджетного кодекса Российской Федерации.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7" w:name="P534"/>
      <w:bookmarkEnd w:id="7"/>
      <w:r>
        <w:t xml:space="preserve">&lt;3&gt; До 1 января 2017 года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местный бюджет от других бюджетов бюджетной системы Российской Федерации, предельный объем муниципального долга может превысить ограничения, установленные </w:t>
      </w:r>
      <w:hyperlink r:id="rId56">
        <w:r>
          <w:rPr>
            <w:color w:val="0000FF"/>
          </w:rPr>
          <w:t>статьей 107</w:t>
        </w:r>
      </w:hyperlink>
      <w:r>
        <w:t xml:space="preserve"> Бюджетного кодекса Российской Федерации, в пределах указанных кредитов.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8" w:name="P535"/>
      <w:bookmarkEnd w:id="8"/>
      <w:r>
        <w:t xml:space="preserve">&lt;4&gt; Для муниципальных образований, в отношении которых осуществляются меры, предусмотренные </w:t>
      </w:r>
      <w:hyperlink r:id="rId57">
        <w:r>
          <w:rPr>
            <w:color w:val="0000FF"/>
          </w:rPr>
          <w:t>пунктом 2 статьи 136</w:t>
        </w:r>
      </w:hyperlink>
      <w:r>
        <w:t xml:space="preserve"> Бюджетного кодекса Российской Федерации.</w:t>
      </w:r>
    </w:p>
    <w:p w:rsidR="000130C2" w:rsidRDefault="000130C2">
      <w:pPr>
        <w:pStyle w:val="ConsPlusNormal"/>
        <w:spacing w:before="220"/>
        <w:ind w:firstLine="540"/>
        <w:jc w:val="both"/>
      </w:pPr>
      <w:bookmarkStart w:id="9" w:name="P536"/>
      <w:bookmarkEnd w:id="9"/>
      <w:r>
        <w:t xml:space="preserve">&lt;5&gt; Для муниципальных образований, в отношении которых осуществляются меры, предусмотренные </w:t>
      </w:r>
      <w:hyperlink r:id="rId58">
        <w:r>
          <w:rPr>
            <w:color w:val="0000FF"/>
          </w:rPr>
          <w:t>пунктом 3 статьи 136</w:t>
        </w:r>
      </w:hyperlink>
      <w:r>
        <w:t xml:space="preserve"> Бюджетного кодекса Российской Федерации.</w:t>
      </w: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right"/>
        <w:outlineLvl w:val="1"/>
      </w:pPr>
      <w:r>
        <w:t>Приложение 3</w:t>
      </w:r>
    </w:p>
    <w:p w:rsidR="000130C2" w:rsidRDefault="000130C2">
      <w:pPr>
        <w:pStyle w:val="ConsPlusNormal"/>
        <w:jc w:val="right"/>
      </w:pPr>
      <w:r>
        <w:t>к Порядку</w:t>
      </w:r>
    </w:p>
    <w:p w:rsidR="000130C2" w:rsidRDefault="0001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1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0130C2" w:rsidRDefault="0001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59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60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C2" w:rsidRDefault="000130C2">
            <w:pPr>
              <w:pStyle w:val="ConsPlusNormal"/>
            </w:pPr>
          </w:p>
        </w:tc>
      </w:tr>
    </w:tbl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jc w:val="center"/>
      </w:pPr>
      <w:bookmarkStart w:id="10" w:name="P548"/>
      <w:bookmarkEnd w:id="10"/>
      <w:r>
        <w:t>Сведения,</w:t>
      </w:r>
    </w:p>
    <w:p w:rsidR="000130C2" w:rsidRDefault="000130C2">
      <w:pPr>
        <w:pStyle w:val="ConsPlusNormal"/>
        <w:jc w:val="center"/>
      </w:pPr>
      <w:r>
        <w:t>предоставляемые органом местного самоуправления</w:t>
      </w:r>
    </w:p>
    <w:p w:rsidR="000130C2" w:rsidRDefault="000130C2">
      <w:pPr>
        <w:pStyle w:val="ConsPlusNormal"/>
        <w:jc w:val="center"/>
      </w:pPr>
      <w:r>
        <w:t>________________________________________</w:t>
      </w:r>
    </w:p>
    <w:p w:rsidR="000130C2" w:rsidRDefault="000130C2">
      <w:pPr>
        <w:pStyle w:val="ConsPlusNormal"/>
        <w:jc w:val="center"/>
      </w:pPr>
      <w:r>
        <w:t>(наименование муниципального образования)</w:t>
      </w:r>
    </w:p>
    <w:p w:rsidR="000130C2" w:rsidRDefault="000130C2">
      <w:pPr>
        <w:pStyle w:val="ConsPlusNormal"/>
        <w:jc w:val="center"/>
      </w:pPr>
      <w:r>
        <w:t>для проведения оценки качества управления</w:t>
      </w:r>
    </w:p>
    <w:p w:rsidR="000130C2" w:rsidRDefault="000130C2">
      <w:pPr>
        <w:pStyle w:val="ConsPlusNormal"/>
        <w:jc w:val="center"/>
      </w:pPr>
      <w:r>
        <w:t>бюджетным процессом</w:t>
      </w:r>
    </w:p>
    <w:p w:rsidR="000130C2" w:rsidRDefault="000130C2">
      <w:pPr>
        <w:pStyle w:val="ConsPlusNormal"/>
        <w:jc w:val="center"/>
      </w:pPr>
    </w:p>
    <w:p w:rsidR="000130C2" w:rsidRDefault="000130C2">
      <w:pPr>
        <w:pStyle w:val="ConsPlusNormal"/>
        <w:ind w:firstLine="540"/>
        <w:jc w:val="both"/>
        <w:outlineLvl w:val="2"/>
      </w:pPr>
      <w:r>
        <w:t>Раздел 1. Информация о наличии муниципальных правовых актов</w:t>
      </w:r>
    </w:p>
    <w:p w:rsidR="000130C2" w:rsidRDefault="000130C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871"/>
        <w:gridCol w:w="1247"/>
      </w:tblGrid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center"/>
            </w:pPr>
            <w:r>
              <w:t>Реквизиты муниципального правового акта</w:t>
            </w: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center"/>
            </w:pPr>
            <w:r>
              <w:t>Ссылка на акт в сети Интернет</w:t>
            </w: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местного бюджета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Муниципальный правовой акт об утверждении порядка (или методики) расчета эффективности предоставления налоговых льгот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конкурсного распределения принимаемых расходных обязательств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формирования муниципальных заданий на оказание муниципальных услуг (работ) бюджетными и автономными учреждениями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перечня (реестра) муниципальных услуг (работ)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нормативов финансовых затрат на предоставление муниципальных услуг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методики планирования бюджетных ассигнований, предусматривающей их разделение на исполнение действующих и принимаемых обязательств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разработки, утверждения и реализации долгосрочных и ведомственных целевых программ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сводной бюджетной росписи бюджета муниципального образования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бюджетных росписей главных распорядителей (распорядителей) бюджетных средств бюджета муниципального образования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кассового плана исполнения бюджета муниципального образования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5953" w:type="dxa"/>
          </w:tcPr>
          <w:p w:rsidR="000130C2" w:rsidRDefault="000130C2">
            <w:pPr>
              <w:pStyle w:val="ConsPlusNormal"/>
              <w:jc w:val="both"/>
            </w:pPr>
            <w:r>
              <w:t>Муниципальный правовой акт об утверждении порядка исполнения бюджета по расходам</w:t>
            </w:r>
          </w:p>
        </w:tc>
        <w:tc>
          <w:tcPr>
            <w:tcW w:w="1871" w:type="dxa"/>
          </w:tcPr>
          <w:p w:rsidR="000130C2" w:rsidRDefault="000130C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0130C2" w:rsidRDefault="000130C2">
            <w:pPr>
              <w:pStyle w:val="ConsPlusNormal"/>
              <w:jc w:val="both"/>
            </w:pPr>
          </w:p>
        </w:tc>
      </w:tr>
    </w:tbl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rmal"/>
        <w:ind w:firstLine="540"/>
        <w:jc w:val="both"/>
        <w:outlineLvl w:val="2"/>
      </w:pPr>
      <w:r>
        <w:t>Раздел 2. Дополнительная информация</w:t>
      </w:r>
    </w:p>
    <w:p w:rsidR="000130C2" w:rsidRDefault="000130C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Недоимка по налогам, поступающим в местный бюджет, по состоянию на 1 января текущего финансового года (тыс. руб.)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Срок внесения проекта решения о бюджете муниципального образования Ивановской области в представительный орган местного самоуправления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lastRenderedPageBreak/>
              <w:t>Срок направления годового отчета об исполнении местного бюджета в представительный орган муниципального образования Ивановской области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both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Количество муниципальных учреждений, выполнивших муниципальное задание на 100%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</w:pP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Наличие публикаций "Бюджет для граждан"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both"/>
            </w:pPr>
            <w:r>
              <w:t>указать ссылку в сети Интернет</w:t>
            </w:r>
          </w:p>
        </w:tc>
      </w:tr>
      <w:tr w:rsidR="000130C2">
        <w:tc>
          <w:tcPr>
            <w:tcW w:w="7654" w:type="dxa"/>
          </w:tcPr>
          <w:p w:rsidR="000130C2" w:rsidRDefault="000130C2">
            <w:pPr>
              <w:pStyle w:val="ConsPlusNormal"/>
              <w:jc w:val="both"/>
            </w:pPr>
            <w:r>
              <w:t>Количество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</w:t>
            </w:r>
          </w:p>
        </w:tc>
        <w:tc>
          <w:tcPr>
            <w:tcW w:w="1417" w:type="dxa"/>
          </w:tcPr>
          <w:p w:rsidR="000130C2" w:rsidRDefault="000130C2">
            <w:pPr>
              <w:pStyle w:val="ConsPlusNormal"/>
              <w:jc w:val="both"/>
            </w:pPr>
          </w:p>
        </w:tc>
      </w:tr>
    </w:tbl>
    <w:p w:rsidR="000130C2" w:rsidRDefault="000130C2">
      <w:pPr>
        <w:pStyle w:val="ConsPlusNormal"/>
        <w:ind w:firstLine="540"/>
        <w:jc w:val="both"/>
      </w:pPr>
    </w:p>
    <w:p w:rsidR="000130C2" w:rsidRDefault="000130C2">
      <w:pPr>
        <w:pStyle w:val="ConsPlusNonformat"/>
        <w:jc w:val="both"/>
      </w:pPr>
      <w:r>
        <w:t>Глава администрации</w:t>
      </w:r>
    </w:p>
    <w:p w:rsidR="000130C2" w:rsidRDefault="000130C2">
      <w:pPr>
        <w:pStyle w:val="ConsPlusNonformat"/>
        <w:jc w:val="both"/>
      </w:pPr>
      <w:r>
        <w:t>органа местного самоуправления</w:t>
      </w:r>
    </w:p>
    <w:p w:rsidR="000130C2" w:rsidRDefault="000130C2">
      <w:pPr>
        <w:pStyle w:val="ConsPlusNonformat"/>
        <w:jc w:val="both"/>
      </w:pPr>
      <w:r>
        <w:t>муниципального образования</w:t>
      </w:r>
    </w:p>
    <w:p w:rsidR="000130C2" w:rsidRDefault="000130C2">
      <w:pPr>
        <w:pStyle w:val="ConsPlusNonformat"/>
        <w:jc w:val="both"/>
      </w:pPr>
      <w:r>
        <w:t>Ивановской области               (подпись)            (расшифровка подписи)</w:t>
      </w:r>
    </w:p>
    <w:p w:rsidR="000130C2" w:rsidRDefault="000130C2">
      <w:pPr>
        <w:pStyle w:val="ConsPlusNormal"/>
      </w:pPr>
    </w:p>
    <w:p w:rsidR="000130C2" w:rsidRDefault="000130C2">
      <w:pPr>
        <w:pStyle w:val="ConsPlusNormal"/>
      </w:pPr>
    </w:p>
    <w:p w:rsidR="000130C2" w:rsidRDefault="000130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E87" w:rsidRDefault="00BE2E87"/>
    <w:sectPr w:rsidR="00BE2E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C2"/>
    <w:rsid w:val="000130C2"/>
    <w:rsid w:val="00B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0BD1-5608-4631-9A27-FED9FFE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30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3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30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3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30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30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30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952EB5BF9CF1DBE54E790FF142D7B5A7F48F239B293FCD8BF0647E1E9E81E8663B541CC2896F3F179FF1D5216F808C12D90705FD62408FBD4F89E8c8J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1E952EB5BF9CF1DBE54E790FF142D7B5A7F48F23932C3BC18FFE397416C78DEA61340B0BC5C0633E179FF1D32230859903810804E07C4697A14D8B89E5c3J" TargetMode="External"/><Relationship Id="rId39" Type="http://schemas.openxmlformats.org/officeDocument/2006/relationships/hyperlink" Target="consultantplus://offline/ref=1E952EB5BF9CF1DBE54E790FF142D7B5A7F48F23932D3CC88BFE397416C78DEA61340B0BC5C0633E179FF1D72330859903810804E07C4697A14D8B89E5c3J" TargetMode="External"/><Relationship Id="rId21" Type="http://schemas.openxmlformats.org/officeDocument/2006/relationships/hyperlink" Target="consultantplus://offline/ref=1E952EB5BF9CF1DBE54E790FF142D7B5A7F48F23932D3CC88BFE397416C78DEA61340B0BC5C0633E179FF1D22C30859903810804E07C4697A14D8B89E5c3J" TargetMode="External"/><Relationship Id="rId34" Type="http://schemas.openxmlformats.org/officeDocument/2006/relationships/image" Target="media/image3.wmf"/><Relationship Id="rId42" Type="http://schemas.openxmlformats.org/officeDocument/2006/relationships/hyperlink" Target="consultantplus://offline/ref=1E952EB5BF9CF1DBE54E790FF142D7B5A7F48F23932D3CC88BFE397416C78DEA61340B0BC5C0633E179FF1D52830859903810804E07C4697A14D8B89E5c3J" TargetMode="External"/><Relationship Id="rId47" Type="http://schemas.openxmlformats.org/officeDocument/2006/relationships/hyperlink" Target="consultantplus://offline/ref=1E952EB5BF9CF1DBE54E790FF142D7B5A7F48F239B293FCD8BF0647E1E9E81E8663B541CC2896F3F179EF0D5216F808C12D90705FD62408FBD4F89E8c8J" TargetMode="External"/><Relationship Id="rId50" Type="http://schemas.openxmlformats.org/officeDocument/2006/relationships/hyperlink" Target="consultantplus://offline/ref=1E952EB5BF9CF1DBE54E6702E72E8BBAA7FCD32C912D329ED4AF3F2349978BBF21740D5D8185693443CEB5862739D2D647D21B04E360E4c5J" TargetMode="External"/><Relationship Id="rId55" Type="http://schemas.openxmlformats.org/officeDocument/2006/relationships/hyperlink" Target="consultantplus://offline/ref=1E952EB5BF9CF1DBE54E6702E72E8BBAA7FCD32C912D329ED4AF3F2349978BBF21740D5C858C673443CEB5862739D2D647D21B04E360E4c5J" TargetMode="External"/><Relationship Id="rId7" Type="http://schemas.openxmlformats.org/officeDocument/2006/relationships/hyperlink" Target="consultantplus://offline/ref=1E952EB5BF9CF1DBE54E790FF142D7B5A7F48F23932B3BCF8FFE397416C78DEA61340B0BC5C0633E179FF5D22C30859903810804E07C4697A14D8B89E5c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952EB5BF9CF1DBE54E790FF142D7B5A7F48F239B293FCD8BF0647E1E9E81E8663B541CC2896F3F179FF1D4216F808C12D90705FD62408FBD4F89E8c8J" TargetMode="External"/><Relationship Id="rId20" Type="http://schemas.openxmlformats.org/officeDocument/2006/relationships/hyperlink" Target="consultantplus://offline/ref=1E952EB5BF9CF1DBE54E790FF142D7B5A7F48F23932D3CC88BFE397416C78DEA61340B0BC5C0633E179FF1D32D30859903810804E07C4697A14D8B89E5c3J" TargetMode="External"/><Relationship Id="rId29" Type="http://schemas.openxmlformats.org/officeDocument/2006/relationships/hyperlink" Target="consultantplus://offline/ref=1E952EB5BF9CF1DBE54E790FF142D7B5A7F48F23932C3BC18FFE397416C78DEA61340B0BC5C0633E179FF1D12B30859903810804E07C4697A14D8B89E5c3J" TargetMode="External"/><Relationship Id="rId41" Type="http://schemas.openxmlformats.org/officeDocument/2006/relationships/hyperlink" Target="consultantplus://offline/ref=1E952EB5BF9CF1DBE54E790FF142D7B5A7F48F239B293FCD8BF0647E1E9E81E8663B541CC2896F3F179EF1D1216F808C12D90705FD62408FBD4F89E8c8J" TargetMode="External"/><Relationship Id="rId54" Type="http://schemas.openxmlformats.org/officeDocument/2006/relationships/hyperlink" Target="consultantplus://offline/ref=1E952EB5BF9CF1DBE54E6702E72E8BBAA7FCD32C912D329ED4AF3F2349978BBF21740D5E828D663443CEB5862739D2D647D21B04E360E4c5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52EB5BF9CF1DBE54E790FF142D7B5A7F48F23932C3BC18FFE397416C78DEA61340B0BC5C0633E179FF1D32F30859903810804E07C4697A14D8B89E5c3J" TargetMode="External"/><Relationship Id="rId11" Type="http://schemas.openxmlformats.org/officeDocument/2006/relationships/hyperlink" Target="consultantplus://offline/ref=1E952EB5BF9CF1DBE54E790FF142D7B5A7F48F23962839CD8CF0647E1E9E81E8663B540EC2D1633D1481F1D53439D1CAE4c4J" TargetMode="External"/><Relationship Id="rId24" Type="http://schemas.openxmlformats.org/officeDocument/2006/relationships/hyperlink" Target="consultantplus://offline/ref=1E952EB5BF9CF1DBE54E790FF142D7B5A7F48F239B293FCD8BF0647E1E9E81E8663B541CC2896F3F179FF0D3216F808C12D90705FD62408FBD4F89E8c8J" TargetMode="External"/><Relationship Id="rId32" Type="http://schemas.openxmlformats.org/officeDocument/2006/relationships/hyperlink" Target="consultantplus://offline/ref=1E952EB5BF9CF1DBE54E790FF142D7B5A7F48F239B293FCD8BF0647E1E9E81E8663B541CC2896F3F179FF5D0216F808C12D90705FD62408FBD4F89E8c8J" TargetMode="External"/><Relationship Id="rId37" Type="http://schemas.openxmlformats.org/officeDocument/2006/relationships/hyperlink" Target="consultantplus://offline/ref=1E952EB5BF9CF1DBE54E790FF142D7B5A7F48F23932D3CC88BFE397416C78DEA61340B0BC5C0633E179FF1D12330859903810804E07C4697A14D8B89E5c3J" TargetMode="External"/><Relationship Id="rId40" Type="http://schemas.openxmlformats.org/officeDocument/2006/relationships/hyperlink" Target="consultantplus://offline/ref=1E952EB5BF9CF1DBE54E790FF142D7B5A7F48F239B293FCD8BF0647E1E9E81E8663B541CC2896F3F179FF9DA216F808C12D90705FD62408FBD4F89E8c8J" TargetMode="External"/><Relationship Id="rId45" Type="http://schemas.openxmlformats.org/officeDocument/2006/relationships/hyperlink" Target="consultantplus://offline/ref=1E952EB5BF9CF1DBE54E790FF142D7B5A7F48F23932D3CC88BFE397416C78DEA61340B0BC5C0633E179FF1D52930859903810804E07C4697A14D8B89E5c3J" TargetMode="External"/><Relationship Id="rId53" Type="http://schemas.openxmlformats.org/officeDocument/2006/relationships/hyperlink" Target="consultantplus://offline/ref=1E952EB5BF9CF1DBE54E6702E72E8BBAA1F7D62B997B659C85FA312641C7D1AF373D025C98846821159FF3EDc0J" TargetMode="External"/><Relationship Id="rId58" Type="http://schemas.openxmlformats.org/officeDocument/2006/relationships/hyperlink" Target="consultantplus://offline/ref=1E952EB5BF9CF1DBE54E6702E72E8BBAA7FCD32C912D329ED4AF3F2349978BBF21740D5C858C663443CEB5862739D2D647D21B04E360E4c5J" TargetMode="External"/><Relationship Id="rId5" Type="http://schemas.openxmlformats.org/officeDocument/2006/relationships/hyperlink" Target="consultantplus://offline/ref=1E952EB5BF9CF1DBE54E790FF142D7B5A7F48F23932D3CC88BFE397416C78DEA61340B0BC5C0633E179FF1D32F30859903810804E07C4697A14D8B89E5c3J" TargetMode="External"/><Relationship Id="rId15" Type="http://schemas.openxmlformats.org/officeDocument/2006/relationships/hyperlink" Target="consultantplus://offline/ref=1E952EB5BF9CF1DBE54E790FF142D7B5A7F48F23932C3BC18FFE397416C78DEA61340B0BC5C0633E179FF1D32C30859903810804E07C4697A14D8B89E5c3J" TargetMode="External"/><Relationship Id="rId23" Type="http://schemas.openxmlformats.org/officeDocument/2006/relationships/hyperlink" Target="consultantplus://offline/ref=1E952EB5BF9CF1DBE54E790FF142D7B5A7F48F239B293FCD8BF0647E1E9E81E8663B541CC2896F3F179FF1DA216F808C12D90705FD62408FBD4F89E8c8J" TargetMode="External"/><Relationship Id="rId28" Type="http://schemas.openxmlformats.org/officeDocument/2006/relationships/hyperlink" Target="consultantplus://offline/ref=1E952EB5BF9CF1DBE54E6702E72E8BBAA2FDD22F962C329ED4AF3F2349978BBF21740D5E86846E3F1F94A5826E6EDCCA44CA0500FD604693EBcCJ" TargetMode="External"/><Relationship Id="rId36" Type="http://schemas.openxmlformats.org/officeDocument/2006/relationships/hyperlink" Target="consultantplus://offline/ref=1E952EB5BF9CF1DBE54E790FF142D7B5A7F48F239B293FCD8BF0647E1E9E81E8663B541CC2896F3F179FF4DA216F808C12D90705FD62408FBD4F89E8c8J" TargetMode="External"/><Relationship Id="rId49" Type="http://schemas.openxmlformats.org/officeDocument/2006/relationships/hyperlink" Target="consultantplus://offline/ref=1E952EB5BF9CF1DBE54E6702E72E8BBAA7FCD32C912D329ED4AF3F2349978BBF21740D5E8686693E1494A5826E6EDCCA44CA0500FD604693EBcCJ" TargetMode="External"/><Relationship Id="rId57" Type="http://schemas.openxmlformats.org/officeDocument/2006/relationships/hyperlink" Target="consultantplus://offline/ref=1E952EB5BF9CF1DBE54E6702E72E8BBAA7FCD32C912D329ED4AF3F2349978BBF21740D5C858C693443CEB5862739D2D647D21B04E360E4c5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E952EB5BF9CF1DBE54E790FF142D7B5A7F48F23912530C88CF0647E1E9E81E8663B540EC2D1633D1481F1D53439D1CAE4c4J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1E952EB5BF9CF1DBE54E790FF142D7B5A7F48F239B293FCD8BF0647E1E9E81E8663B541CC2896F3F179FF3D4216F808C12D90705FD62408FBD4F89E8c8J" TargetMode="External"/><Relationship Id="rId44" Type="http://schemas.openxmlformats.org/officeDocument/2006/relationships/hyperlink" Target="consultantplus://offline/ref=1E952EB5BF9CF1DBE54E6702E72E8BBAA7FCD32C912D329ED4AF3F2349978BBF21740D5E81826A3443CEB5862739D2D647D21B04E360E4c5J" TargetMode="External"/><Relationship Id="rId52" Type="http://schemas.openxmlformats.org/officeDocument/2006/relationships/hyperlink" Target="consultantplus://offline/ref=1E952EB5BF9CF1DBE54E6702E72E8BBAA7FCD32C912D329ED4AF3F2349978BBF21740D5C858C663443CEB5862739D2D647D21B04E360E4c5J" TargetMode="External"/><Relationship Id="rId60" Type="http://schemas.openxmlformats.org/officeDocument/2006/relationships/hyperlink" Target="consultantplus://offline/ref=1E952EB5BF9CF1DBE54E790FF142D7B5A7F48F23932D3CC88BFE397416C78DEA61340B0BC5C0633E179FF1D42F30859903810804E07C4697A14D8B89E5c3J" TargetMode="External"/><Relationship Id="rId4" Type="http://schemas.openxmlformats.org/officeDocument/2006/relationships/hyperlink" Target="consultantplus://offline/ref=1E952EB5BF9CF1DBE54E790FF142D7B5A7F48F239B293FCD8BF0647E1E9E81E8663B541CC2896F3F179FF1D6216F808C12D90705FD62408FBD4F89E8c8J" TargetMode="External"/><Relationship Id="rId9" Type="http://schemas.openxmlformats.org/officeDocument/2006/relationships/hyperlink" Target="consultantplus://offline/ref=1E952EB5BF9CF1DBE54E790FF142D7B5A7F48F23912A38C888F0647E1E9E81E8663B540EC2D1633D1481F1D53439D1CAE4c4J" TargetMode="External"/><Relationship Id="rId14" Type="http://schemas.openxmlformats.org/officeDocument/2006/relationships/hyperlink" Target="consultantplus://offline/ref=1E952EB5BF9CF1DBE54E790FF142D7B5A7F48F23932D3CC88BFE397416C78DEA61340B0BC5C0633E179FF1D32C30859903810804E07C4697A14D8B89E5c3J" TargetMode="External"/><Relationship Id="rId22" Type="http://schemas.openxmlformats.org/officeDocument/2006/relationships/hyperlink" Target="consultantplus://offline/ref=1E952EB5BF9CF1DBE54E790FF142D7B5A7F48F23932C3BC18FFE397416C78DEA61340B0BC5C0633E179FF1D32D30859903810804E07C4697A14D8B89E5c3J" TargetMode="External"/><Relationship Id="rId27" Type="http://schemas.openxmlformats.org/officeDocument/2006/relationships/hyperlink" Target="consultantplus://offline/ref=1E952EB5BF9CF1DBE54E790FF142D7B5A7F48F23932C3BC18FFE397416C78DEA61340B0BC5C0633E179FF1D32330859903810804E07C4697A14D8B89E5c3J" TargetMode="External"/><Relationship Id="rId30" Type="http://schemas.openxmlformats.org/officeDocument/2006/relationships/hyperlink" Target="consultantplus://offline/ref=1E952EB5BF9CF1DBE54E790FF142D7B5A7F48F239B293FCD8BF0647E1E9E81E8663B541CC2896F3F179FF3D5216F808C12D90705FD62408FBD4F89E8c8J" TargetMode="External"/><Relationship Id="rId35" Type="http://schemas.openxmlformats.org/officeDocument/2006/relationships/hyperlink" Target="consultantplus://offline/ref=1E952EB5BF9CF1DBE54E790FF142D7B5A7F48F239B293FCD8BF0647E1E9E81E8663B541CC2896F3F179FF5D7216F808C12D90705FD62408FBD4F89E8c8J" TargetMode="External"/><Relationship Id="rId43" Type="http://schemas.openxmlformats.org/officeDocument/2006/relationships/hyperlink" Target="consultantplus://offline/ref=1E952EB5BF9CF1DBE54E6702E72E8BBAA7FCD32C912D329ED4AF3F2349978BBF21740D5E828D663443CEB5862739D2D647D21B04E360E4c5J" TargetMode="External"/><Relationship Id="rId48" Type="http://schemas.openxmlformats.org/officeDocument/2006/relationships/hyperlink" Target="consultantplus://offline/ref=1E952EB5BF9CF1DBE54E790FF142D7B5A7F48F239B293FCD8BF0647E1E9E81E8663B541CC2896F3F179EF2D3216F808C12D90705FD62408FBD4F89E8c8J" TargetMode="External"/><Relationship Id="rId56" Type="http://schemas.openxmlformats.org/officeDocument/2006/relationships/hyperlink" Target="consultantplus://offline/ref=1E952EB5BF9CF1DBE54E6702E72E8BBAA7FCD32C912D329ED4AF3F2349978BBF21740D5E8182683443CEB5862739D2D647D21B04E360E4c5J" TargetMode="External"/><Relationship Id="rId8" Type="http://schemas.openxmlformats.org/officeDocument/2006/relationships/hyperlink" Target="consultantplus://offline/ref=1E952EB5BF9CF1DBE54E790FF142D7B5A7F48F2397293DCF8EF0647E1E9E81E8663B540EC2D1633D1481F1D53439D1CAE4c4J" TargetMode="External"/><Relationship Id="rId51" Type="http://schemas.openxmlformats.org/officeDocument/2006/relationships/hyperlink" Target="consultantplus://offline/ref=1E952EB5BF9CF1DBE54E790FF142D7B5A7F48F23932A39C88EFB397416C78DEA61340B0BC5C0633E179FF2D42D30859903810804E07C4697A14D8B89E5c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952EB5BF9CF1DBE54E790FF142D7B5A7F48F2397293ACC8FF0647E1E9E81E8663B540EC2D1633D1481F1D53439D1CAE4c4J" TargetMode="External"/><Relationship Id="rId17" Type="http://schemas.openxmlformats.org/officeDocument/2006/relationships/hyperlink" Target="consultantplus://offline/ref=1E952EB5BF9CF1DBE54E790FF142D7B5A7F48F239B293FCD8BF0647E1E9E81E8663B541CC2896F3F179FF1DB216F808C12D90705FD62408FBD4F89E8c8J" TargetMode="External"/><Relationship Id="rId25" Type="http://schemas.openxmlformats.org/officeDocument/2006/relationships/hyperlink" Target="consultantplus://offline/ref=1E952EB5BF9CF1DBE54E790FF142D7B5A7F48F23932D3CC88BFE397416C78DEA61340B0BC5C0633E179FF1D22230859903810804E07C4697A14D8B89E5c3J" TargetMode="External"/><Relationship Id="rId33" Type="http://schemas.openxmlformats.org/officeDocument/2006/relationships/hyperlink" Target="consultantplus://offline/ref=1E952EB5BF9CF1DBE54E790FF142D7B5A7F48F23932D3CC88BFE397416C78DEA61340B0BC5C0633E179FF1D12A30859903810804E07C4697A14D8B89E5c3J" TargetMode="External"/><Relationship Id="rId38" Type="http://schemas.openxmlformats.org/officeDocument/2006/relationships/hyperlink" Target="consultantplus://offline/ref=1E952EB5BF9CF1DBE54E790FF142D7B5A7F48F23932D3CC88BFE397416C78DEA61340B0BC5C0633E179FF1D72B30859903810804E07C4697A14D8B89E5c3J" TargetMode="External"/><Relationship Id="rId46" Type="http://schemas.openxmlformats.org/officeDocument/2006/relationships/hyperlink" Target="consultantplus://offline/ref=1E952EB5BF9CF1DBE54E6702E72E8BBAA7FCD32C912D329ED4AF3F2349978BBF21740D5E8182683443CEB5862739D2D647D21B04E360E4c5J" TargetMode="External"/><Relationship Id="rId59" Type="http://schemas.openxmlformats.org/officeDocument/2006/relationships/hyperlink" Target="consultantplus://offline/ref=1E952EB5BF9CF1DBE54E790FF142D7B5A7F48F239B293FCD8BF0647E1E9E81E8663B541CC2896F3F179EF5D1216F808C12D90705FD62408FBD4F89E8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6219</Words>
  <Characters>35452</Characters>
  <Application>Microsoft Office Word</Application>
  <DocSecurity>0</DocSecurity>
  <Lines>295</Lines>
  <Paragraphs>83</Paragraphs>
  <ScaleCrop>false</ScaleCrop>
  <Company/>
  <LinksUpToDate>false</LinksUpToDate>
  <CharactersWithSpaces>41588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 Светлана Витальевна</dc:creator>
  <cp:keywords/>
  <dc:description/>
  <cp:lastModifiedBy>Удалова Светлана Витальевна</cp:lastModifiedBy>
  <cp:revision>1</cp:revision>
  <dcterms:created xsi:type="dcterms:W3CDTF">2023-06-23T09:28:00Z</dcterms:created>
  <dcterms:modified xsi:type="dcterms:W3CDTF">2023-06-23T09:30:00Z</dcterms:modified>
</cp:coreProperties>
</file>