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2DA80E15" w:rsidR="004E715F" w:rsidRPr="00F2144D" w:rsidRDefault="004E715F" w:rsidP="00F2144D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F2144D">
              <w:rPr>
                <w:sz w:val="28"/>
                <w:szCs w:val="28"/>
              </w:rPr>
              <w:t xml:space="preserve">В соответствии с частью 18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</w:t>
            </w:r>
            <w:r w:rsidR="009A1CA0" w:rsidRPr="00F2144D">
              <w:rPr>
                <w:sz w:val="28"/>
                <w:szCs w:val="28"/>
              </w:rPr>
              <w:t>в целях</w:t>
            </w:r>
            <w:r w:rsidR="001B763A" w:rsidRPr="00F2144D">
              <w:rPr>
                <w:sz w:val="28"/>
                <w:szCs w:val="28"/>
              </w:rPr>
              <w:t xml:space="preserve"> </w:t>
            </w:r>
            <w:r w:rsidR="00F2144D">
              <w:rPr>
                <w:sz w:val="28"/>
                <w:szCs w:val="28"/>
              </w:rPr>
              <w:t xml:space="preserve">капитального ремонта областных учреждений здравоохранения Ивановской области </w:t>
            </w:r>
            <w:r w:rsidR="00C75B18" w:rsidRPr="00F2144D">
              <w:rPr>
                <w:sz w:val="28"/>
                <w:szCs w:val="28"/>
              </w:rPr>
              <w:t xml:space="preserve">Правительство Ивановской области </w:t>
            </w:r>
            <w:r w:rsidR="00825F59" w:rsidRPr="00F2144D">
              <w:rPr>
                <w:sz w:val="28"/>
                <w:szCs w:val="28"/>
              </w:rPr>
              <w:t xml:space="preserve"> </w:t>
            </w:r>
            <w:r w:rsidRPr="00F2144D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Pr="00F2144D">
              <w:rPr>
                <w:sz w:val="28"/>
                <w:szCs w:val="28"/>
              </w:rPr>
              <w:t>:</w:t>
            </w:r>
          </w:p>
          <w:p w14:paraId="65A67372" w14:textId="01C67140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2023 год:</w:t>
            </w:r>
          </w:p>
          <w:p w14:paraId="14489BC9" w14:textId="17533A08" w:rsidR="009C1CA7" w:rsidRDefault="009C1CA7" w:rsidP="009C1CA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Pr="00F43800">
              <w:rPr>
                <w:sz w:val="28"/>
                <w:szCs w:val="28"/>
              </w:rPr>
              <w:t xml:space="preserve">Департаменту </w:t>
            </w:r>
            <w:r>
              <w:rPr>
                <w:sz w:val="28"/>
                <w:szCs w:val="28"/>
              </w:rPr>
              <w:t>здравоохранения Ивановской области</w:t>
            </w:r>
            <w:r w:rsidRPr="008E5CBD">
              <w:rPr>
                <w:sz w:val="28"/>
                <w:szCs w:val="28"/>
              </w:rPr>
              <w:t xml:space="preserve"> на реализацию мероприяти</w:t>
            </w:r>
            <w:r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2144D" w:rsidRPr="00F2144D">
              <w:rPr>
                <w:sz w:val="28"/>
                <w:szCs w:val="28"/>
              </w:rPr>
              <w:t>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</w:t>
            </w:r>
            <w:r>
              <w:rPr>
                <w:sz w:val="28"/>
                <w:szCs w:val="28"/>
              </w:rPr>
              <w:t xml:space="preserve">» </w:t>
            </w:r>
            <w:r w:rsidRPr="00087873">
              <w:rPr>
                <w:sz w:val="28"/>
                <w:szCs w:val="28"/>
              </w:rPr>
              <w:t xml:space="preserve">государственной программы Ивановской </w:t>
            </w:r>
            <w:r w:rsidRPr="00087873">
              <w:rPr>
                <w:sz w:val="28"/>
                <w:szCs w:val="28"/>
              </w:rPr>
              <w:lastRenderedPageBreak/>
              <w:t>области «</w:t>
            </w:r>
            <w:r>
              <w:rPr>
                <w:sz w:val="28"/>
                <w:szCs w:val="28"/>
              </w:rPr>
              <w:t xml:space="preserve">Развитие </w:t>
            </w:r>
            <w:r w:rsidR="00F2144D">
              <w:rPr>
                <w:sz w:val="28"/>
                <w:szCs w:val="28"/>
              </w:rPr>
              <w:t>здравоохранения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»</w:t>
            </w:r>
            <w:r w:rsidRPr="00087873">
              <w:rPr>
                <w:sz w:val="28"/>
                <w:szCs w:val="28"/>
              </w:rPr>
              <w:t xml:space="preserve"> в размере </w:t>
            </w:r>
            <w:r w:rsidR="00F2144D">
              <w:rPr>
                <w:sz w:val="28"/>
                <w:szCs w:val="28"/>
              </w:rPr>
              <w:t>6 846 678,90</w:t>
            </w:r>
            <w:r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87873">
              <w:rPr>
                <w:sz w:val="28"/>
                <w:szCs w:val="28"/>
              </w:rPr>
              <w:t>рублей;</w:t>
            </w:r>
          </w:p>
          <w:p w14:paraId="408D24B8" w14:textId="35EBA518" w:rsidR="009C1CA7" w:rsidRDefault="009C1CA7" w:rsidP="00F2144D">
            <w:pPr>
              <w:autoSpaceDE w:val="0"/>
              <w:autoSpaceDN w:val="0"/>
              <w:adjustRightInd w:val="0"/>
              <w:ind w:firstLine="707"/>
              <w:jc w:val="both"/>
              <w:outlineLvl w:val="0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уменьшение бюджетных ассигнований </w:t>
            </w:r>
            <w:r w:rsidRPr="004568F3">
              <w:rPr>
                <w:sz w:val="28"/>
                <w:szCs w:val="28"/>
              </w:rPr>
              <w:t xml:space="preserve">Департаменту </w:t>
            </w:r>
            <w:r w:rsidR="00F2144D">
              <w:rPr>
                <w:sz w:val="28"/>
                <w:szCs w:val="28"/>
              </w:rPr>
              <w:t xml:space="preserve">строительства и архитектуры </w:t>
            </w:r>
            <w:r w:rsidRPr="004568F3">
              <w:rPr>
                <w:sz w:val="28"/>
                <w:szCs w:val="28"/>
              </w:rPr>
              <w:t xml:space="preserve">Ивановской области </w:t>
            </w:r>
            <w:r w:rsidRPr="008E5CBD">
              <w:rPr>
                <w:sz w:val="28"/>
                <w:szCs w:val="28"/>
              </w:rPr>
              <w:t>на реализацию мероприяти</w:t>
            </w:r>
            <w:r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Pr="00887A5E">
              <w:rPr>
                <w:sz w:val="28"/>
                <w:szCs w:val="28"/>
              </w:rPr>
              <w:t>«</w:t>
            </w:r>
            <w:r w:rsidR="00F2144D" w:rsidRPr="00F2144D">
              <w:rPr>
                <w:sz w:val="28"/>
                <w:szCs w:val="28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  <w:r>
              <w:rPr>
                <w:sz w:val="28"/>
                <w:szCs w:val="28"/>
              </w:rPr>
              <w:t xml:space="preserve">» </w:t>
            </w:r>
            <w:r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F2144D">
              <w:rPr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  <w:r>
              <w:rPr>
                <w:sz w:val="28"/>
                <w:szCs w:val="28"/>
              </w:rPr>
              <w:t>»</w:t>
            </w:r>
            <w:r w:rsidRPr="00087873">
              <w:rPr>
                <w:sz w:val="28"/>
                <w:szCs w:val="28"/>
              </w:rPr>
              <w:t xml:space="preserve"> </w:t>
            </w:r>
            <w:r w:rsidR="00F2144D">
              <w:rPr>
                <w:sz w:val="28"/>
                <w:szCs w:val="28"/>
              </w:rPr>
              <w:t>в размере 6 846 678,90</w:t>
            </w:r>
            <w:r w:rsidR="00F2144D" w:rsidRPr="004568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144D" w:rsidRPr="00087873">
              <w:rPr>
                <w:sz w:val="28"/>
                <w:szCs w:val="28"/>
              </w:rPr>
              <w:t>рублей</w:t>
            </w:r>
            <w:r w:rsidRPr="00087873">
              <w:rPr>
                <w:sz w:val="28"/>
                <w:szCs w:val="28"/>
              </w:rPr>
              <w:t>.</w:t>
            </w:r>
          </w:p>
          <w:p w14:paraId="3F7EB6A6" w14:textId="0E52C225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5277ED">
              <w:t>ей</w:t>
            </w:r>
            <w:r w:rsidRPr="002B0272">
              <w:t xml:space="preserve"> Председателя Правительства Ивановской области </w:t>
            </w:r>
            <w:r w:rsidR="00571D35">
              <w:t>И.Г.</w:t>
            </w:r>
            <w:r w:rsidR="005277ED">
              <w:t> </w:t>
            </w:r>
            <w:proofErr w:type="spellStart"/>
            <w:r w:rsidRPr="002B0272">
              <w:t>Эрмиш</w:t>
            </w:r>
            <w:proofErr w:type="spellEnd"/>
            <w:r w:rsidR="005277ED">
              <w:t xml:space="preserve">, С.В. </w:t>
            </w:r>
            <w:proofErr w:type="spellStart"/>
            <w:r w:rsidR="005277ED">
              <w:t>Чеснокова</w:t>
            </w:r>
            <w:proofErr w:type="spellEnd"/>
            <w:r w:rsidR="00575002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 xml:space="preserve">ректора Департамента финансов Ивановской области </w:t>
            </w:r>
            <w:r w:rsidR="00571D35">
              <w:t xml:space="preserve">Л.В. 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  <w:bookmarkStart w:id="0" w:name="_GoBack"/>
            <w:bookmarkEnd w:id="0"/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p w14:paraId="022B08E5" w14:textId="77777777" w:rsidR="00F50A2C" w:rsidRDefault="00F50A2C" w:rsidP="00B20BDB">
      <w:pPr>
        <w:rPr>
          <w:sz w:val="28"/>
          <w:szCs w:val="28"/>
        </w:rPr>
      </w:pPr>
    </w:p>
    <w:p w14:paraId="4800F5E2" w14:textId="77777777" w:rsidR="00F50A2C" w:rsidRDefault="00F50A2C" w:rsidP="00B20BDB">
      <w:pPr>
        <w:rPr>
          <w:sz w:val="28"/>
          <w:szCs w:val="28"/>
        </w:rPr>
      </w:pPr>
    </w:p>
    <w:sectPr w:rsidR="00F50A2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F20858">
        <w:pPr>
          <w:pStyle w:val="a9"/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58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7251"/>
    <w:rsid w:val="00021CEF"/>
    <w:rsid w:val="000262CF"/>
    <w:rsid w:val="000310A0"/>
    <w:rsid w:val="000526F8"/>
    <w:rsid w:val="00053458"/>
    <w:rsid w:val="000643A6"/>
    <w:rsid w:val="00064EC2"/>
    <w:rsid w:val="0006517A"/>
    <w:rsid w:val="000741D2"/>
    <w:rsid w:val="00087873"/>
    <w:rsid w:val="00091B3A"/>
    <w:rsid w:val="00094107"/>
    <w:rsid w:val="00095324"/>
    <w:rsid w:val="000B2E02"/>
    <w:rsid w:val="000D534B"/>
    <w:rsid w:val="000E1870"/>
    <w:rsid w:val="00135AEC"/>
    <w:rsid w:val="001401EE"/>
    <w:rsid w:val="0014480B"/>
    <w:rsid w:val="00146AE4"/>
    <w:rsid w:val="001507C7"/>
    <w:rsid w:val="00160396"/>
    <w:rsid w:val="001606CE"/>
    <w:rsid w:val="001650FB"/>
    <w:rsid w:val="00174AA9"/>
    <w:rsid w:val="00176523"/>
    <w:rsid w:val="00176FAE"/>
    <w:rsid w:val="00177169"/>
    <w:rsid w:val="00180042"/>
    <w:rsid w:val="00184183"/>
    <w:rsid w:val="001842C7"/>
    <w:rsid w:val="00190991"/>
    <w:rsid w:val="00192C93"/>
    <w:rsid w:val="001A1BD1"/>
    <w:rsid w:val="001B08F8"/>
    <w:rsid w:val="001B763A"/>
    <w:rsid w:val="001D0873"/>
    <w:rsid w:val="00207802"/>
    <w:rsid w:val="00216619"/>
    <w:rsid w:val="00232FA3"/>
    <w:rsid w:val="00244F04"/>
    <w:rsid w:val="00253FBA"/>
    <w:rsid w:val="0025590E"/>
    <w:rsid w:val="00274B19"/>
    <w:rsid w:val="002820CA"/>
    <w:rsid w:val="002835EF"/>
    <w:rsid w:val="00290A5F"/>
    <w:rsid w:val="0029267C"/>
    <w:rsid w:val="00292852"/>
    <w:rsid w:val="002B0272"/>
    <w:rsid w:val="002B4BB1"/>
    <w:rsid w:val="002B6071"/>
    <w:rsid w:val="002C1D8C"/>
    <w:rsid w:val="002D1F31"/>
    <w:rsid w:val="002E0A84"/>
    <w:rsid w:val="002F22B8"/>
    <w:rsid w:val="002F319B"/>
    <w:rsid w:val="00302208"/>
    <w:rsid w:val="0030291A"/>
    <w:rsid w:val="00312620"/>
    <w:rsid w:val="0032584F"/>
    <w:rsid w:val="00331C2A"/>
    <w:rsid w:val="00350D22"/>
    <w:rsid w:val="003546D4"/>
    <w:rsid w:val="00372A56"/>
    <w:rsid w:val="00385C18"/>
    <w:rsid w:val="00396B07"/>
    <w:rsid w:val="003A054F"/>
    <w:rsid w:val="003A3D6A"/>
    <w:rsid w:val="003B24BE"/>
    <w:rsid w:val="003B51C9"/>
    <w:rsid w:val="003B6540"/>
    <w:rsid w:val="003B7985"/>
    <w:rsid w:val="003B79CB"/>
    <w:rsid w:val="003C541D"/>
    <w:rsid w:val="003C5948"/>
    <w:rsid w:val="003C7F72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271C3"/>
    <w:rsid w:val="00427587"/>
    <w:rsid w:val="00434DFC"/>
    <w:rsid w:val="004431D9"/>
    <w:rsid w:val="004451DA"/>
    <w:rsid w:val="004456F0"/>
    <w:rsid w:val="00451BDE"/>
    <w:rsid w:val="00453B0D"/>
    <w:rsid w:val="004568F3"/>
    <w:rsid w:val="00462716"/>
    <w:rsid w:val="00477F17"/>
    <w:rsid w:val="00481B21"/>
    <w:rsid w:val="00481D44"/>
    <w:rsid w:val="00484D6F"/>
    <w:rsid w:val="00490F39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277ED"/>
    <w:rsid w:val="0053107E"/>
    <w:rsid w:val="005430B2"/>
    <w:rsid w:val="00547753"/>
    <w:rsid w:val="00552CF9"/>
    <w:rsid w:val="00556845"/>
    <w:rsid w:val="00564824"/>
    <w:rsid w:val="00564B50"/>
    <w:rsid w:val="00571D35"/>
    <w:rsid w:val="00571DA6"/>
    <w:rsid w:val="00575002"/>
    <w:rsid w:val="00575E4C"/>
    <w:rsid w:val="00581B4B"/>
    <w:rsid w:val="005922AD"/>
    <w:rsid w:val="005A115B"/>
    <w:rsid w:val="005B111A"/>
    <w:rsid w:val="005B1C29"/>
    <w:rsid w:val="005B4883"/>
    <w:rsid w:val="005C03D6"/>
    <w:rsid w:val="005C1A9C"/>
    <w:rsid w:val="005C2AEE"/>
    <w:rsid w:val="005D0EA1"/>
    <w:rsid w:val="005D2845"/>
    <w:rsid w:val="005E2CD0"/>
    <w:rsid w:val="005F6778"/>
    <w:rsid w:val="00607C25"/>
    <w:rsid w:val="0061664D"/>
    <w:rsid w:val="00616AE9"/>
    <w:rsid w:val="006222DC"/>
    <w:rsid w:val="00623D0C"/>
    <w:rsid w:val="006252F7"/>
    <w:rsid w:val="0063579D"/>
    <w:rsid w:val="00636C1A"/>
    <w:rsid w:val="00640A87"/>
    <w:rsid w:val="006420DD"/>
    <w:rsid w:val="0064238F"/>
    <w:rsid w:val="006461B6"/>
    <w:rsid w:val="00653893"/>
    <w:rsid w:val="0065430D"/>
    <w:rsid w:val="006559ED"/>
    <w:rsid w:val="006630B8"/>
    <w:rsid w:val="00666994"/>
    <w:rsid w:val="00673430"/>
    <w:rsid w:val="00692EAD"/>
    <w:rsid w:val="006A6FFE"/>
    <w:rsid w:val="006B5FEE"/>
    <w:rsid w:val="006B6176"/>
    <w:rsid w:val="006B78AD"/>
    <w:rsid w:val="006C3196"/>
    <w:rsid w:val="006C3FE4"/>
    <w:rsid w:val="006C4233"/>
    <w:rsid w:val="006C7624"/>
    <w:rsid w:val="006E2964"/>
    <w:rsid w:val="006E7889"/>
    <w:rsid w:val="006F29CA"/>
    <w:rsid w:val="006F40DA"/>
    <w:rsid w:val="007008C4"/>
    <w:rsid w:val="00711549"/>
    <w:rsid w:val="0071225F"/>
    <w:rsid w:val="00713DFB"/>
    <w:rsid w:val="00715703"/>
    <w:rsid w:val="00717F7C"/>
    <w:rsid w:val="00724B07"/>
    <w:rsid w:val="00725036"/>
    <w:rsid w:val="00730732"/>
    <w:rsid w:val="00730B86"/>
    <w:rsid w:val="007403CE"/>
    <w:rsid w:val="00751FEE"/>
    <w:rsid w:val="00767740"/>
    <w:rsid w:val="00773492"/>
    <w:rsid w:val="0078736A"/>
    <w:rsid w:val="007932CE"/>
    <w:rsid w:val="00795E14"/>
    <w:rsid w:val="00796947"/>
    <w:rsid w:val="00797042"/>
    <w:rsid w:val="007A21FC"/>
    <w:rsid w:val="007B13E0"/>
    <w:rsid w:val="007B53BF"/>
    <w:rsid w:val="007B68E5"/>
    <w:rsid w:val="007C7547"/>
    <w:rsid w:val="007D51B9"/>
    <w:rsid w:val="007E15CE"/>
    <w:rsid w:val="007F0586"/>
    <w:rsid w:val="007F5DD1"/>
    <w:rsid w:val="0080553D"/>
    <w:rsid w:val="0081031B"/>
    <w:rsid w:val="00810976"/>
    <w:rsid w:val="00821796"/>
    <w:rsid w:val="00825F59"/>
    <w:rsid w:val="00827E8E"/>
    <w:rsid w:val="0083607F"/>
    <w:rsid w:val="0085740B"/>
    <w:rsid w:val="008644A8"/>
    <w:rsid w:val="0087153C"/>
    <w:rsid w:val="00871F3D"/>
    <w:rsid w:val="008728A3"/>
    <w:rsid w:val="0088307F"/>
    <w:rsid w:val="00887A5E"/>
    <w:rsid w:val="00890AAC"/>
    <w:rsid w:val="008960BC"/>
    <w:rsid w:val="00896C3C"/>
    <w:rsid w:val="00896E49"/>
    <w:rsid w:val="008A0866"/>
    <w:rsid w:val="008B7E33"/>
    <w:rsid w:val="008C2F09"/>
    <w:rsid w:val="008C6110"/>
    <w:rsid w:val="008D0ECE"/>
    <w:rsid w:val="008D20BC"/>
    <w:rsid w:val="008D2209"/>
    <w:rsid w:val="008E5CBD"/>
    <w:rsid w:val="008F1DAC"/>
    <w:rsid w:val="008F5AE1"/>
    <w:rsid w:val="009019AB"/>
    <w:rsid w:val="009024CD"/>
    <w:rsid w:val="009050B5"/>
    <w:rsid w:val="0090734A"/>
    <w:rsid w:val="0092576B"/>
    <w:rsid w:val="00931ECD"/>
    <w:rsid w:val="00936B8B"/>
    <w:rsid w:val="00941CC8"/>
    <w:rsid w:val="00942152"/>
    <w:rsid w:val="00942E4F"/>
    <w:rsid w:val="00944BE6"/>
    <w:rsid w:val="0094642E"/>
    <w:rsid w:val="00946BB1"/>
    <w:rsid w:val="00954768"/>
    <w:rsid w:val="009579D4"/>
    <w:rsid w:val="00961DFE"/>
    <w:rsid w:val="00986213"/>
    <w:rsid w:val="00986586"/>
    <w:rsid w:val="00994A7F"/>
    <w:rsid w:val="009A1CA0"/>
    <w:rsid w:val="009A38CC"/>
    <w:rsid w:val="009A7F1D"/>
    <w:rsid w:val="009B7AF9"/>
    <w:rsid w:val="009C1CA7"/>
    <w:rsid w:val="009C4C23"/>
    <w:rsid w:val="009D22FA"/>
    <w:rsid w:val="009F1B0C"/>
    <w:rsid w:val="009F62AF"/>
    <w:rsid w:val="00A0312A"/>
    <w:rsid w:val="00A0617B"/>
    <w:rsid w:val="00A075C8"/>
    <w:rsid w:val="00A07F91"/>
    <w:rsid w:val="00A10DD7"/>
    <w:rsid w:val="00A14B0E"/>
    <w:rsid w:val="00A15BB2"/>
    <w:rsid w:val="00A249BE"/>
    <w:rsid w:val="00A2567A"/>
    <w:rsid w:val="00A25BF2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B5321"/>
    <w:rsid w:val="00AB55E8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27E85"/>
    <w:rsid w:val="00B30F4C"/>
    <w:rsid w:val="00B33545"/>
    <w:rsid w:val="00B3375B"/>
    <w:rsid w:val="00B35DEE"/>
    <w:rsid w:val="00B438FC"/>
    <w:rsid w:val="00B45E9B"/>
    <w:rsid w:val="00B52A1B"/>
    <w:rsid w:val="00B52C4E"/>
    <w:rsid w:val="00B55F44"/>
    <w:rsid w:val="00B606B7"/>
    <w:rsid w:val="00B60A1E"/>
    <w:rsid w:val="00B76DFB"/>
    <w:rsid w:val="00B957EC"/>
    <w:rsid w:val="00BA7283"/>
    <w:rsid w:val="00BB1C47"/>
    <w:rsid w:val="00BB3287"/>
    <w:rsid w:val="00BB3851"/>
    <w:rsid w:val="00BB4054"/>
    <w:rsid w:val="00BD3662"/>
    <w:rsid w:val="00BD6B78"/>
    <w:rsid w:val="00BD7FA6"/>
    <w:rsid w:val="00BF57F6"/>
    <w:rsid w:val="00C02112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71AB"/>
    <w:rsid w:val="00C67C1D"/>
    <w:rsid w:val="00C75B18"/>
    <w:rsid w:val="00C86159"/>
    <w:rsid w:val="00C87050"/>
    <w:rsid w:val="00C940B5"/>
    <w:rsid w:val="00C94DDA"/>
    <w:rsid w:val="00C95DC2"/>
    <w:rsid w:val="00C96912"/>
    <w:rsid w:val="00C979DD"/>
    <w:rsid w:val="00CA7C47"/>
    <w:rsid w:val="00CD14F7"/>
    <w:rsid w:val="00CD5B99"/>
    <w:rsid w:val="00CE416C"/>
    <w:rsid w:val="00CF3CE5"/>
    <w:rsid w:val="00CF4A32"/>
    <w:rsid w:val="00CF5588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775F"/>
    <w:rsid w:val="00D72CBB"/>
    <w:rsid w:val="00D75F16"/>
    <w:rsid w:val="00D7661F"/>
    <w:rsid w:val="00D846E1"/>
    <w:rsid w:val="00D9429B"/>
    <w:rsid w:val="00DA1E17"/>
    <w:rsid w:val="00DA2784"/>
    <w:rsid w:val="00DA7001"/>
    <w:rsid w:val="00DB0734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4082"/>
    <w:rsid w:val="00E35DF5"/>
    <w:rsid w:val="00E51C3E"/>
    <w:rsid w:val="00E75191"/>
    <w:rsid w:val="00E767C4"/>
    <w:rsid w:val="00E86628"/>
    <w:rsid w:val="00E94575"/>
    <w:rsid w:val="00EA2E67"/>
    <w:rsid w:val="00EB2C28"/>
    <w:rsid w:val="00EC303E"/>
    <w:rsid w:val="00EC4800"/>
    <w:rsid w:val="00EF04E5"/>
    <w:rsid w:val="00EF3BCD"/>
    <w:rsid w:val="00F02250"/>
    <w:rsid w:val="00F02C5D"/>
    <w:rsid w:val="00F03565"/>
    <w:rsid w:val="00F12644"/>
    <w:rsid w:val="00F20858"/>
    <w:rsid w:val="00F2144D"/>
    <w:rsid w:val="00F23EC3"/>
    <w:rsid w:val="00F25144"/>
    <w:rsid w:val="00F324F0"/>
    <w:rsid w:val="00F33DD4"/>
    <w:rsid w:val="00F36DAF"/>
    <w:rsid w:val="00F37464"/>
    <w:rsid w:val="00F43800"/>
    <w:rsid w:val="00F46192"/>
    <w:rsid w:val="00F50A2C"/>
    <w:rsid w:val="00F50ED7"/>
    <w:rsid w:val="00F539F2"/>
    <w:rsid w:val="00F55242"/>
    <w:rsid w:val="00F73F21"/>
    <w:rsid w:val="00F80C50"/>
    <w:rsid w:val="00F83885"/>
    <w:rsid w:val="00F92C9F"/>
    <w:rsid w:val="00F935A0"/>
    <w:rsid w:val="00FA2F2A"/>
    <w:rsid w:val="00FA5091"/>
    <w:rsid w:val="00FB3CEE"/>
    <w:rsid w:val="00FB3E8E"/>
    <w:rsid w:val="00FB4EC1"/>
    <w:rsid w:val="00FD01A9"/>
    <w:rsid w:val="00FF4BA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96625-505F-4EFC-899E-A7C0F0EC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301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180</cp:revision>
  <cp:lastPrinted>2023-10-11T13:42:00Z</cp:lastPrinted>
  <dcterms:created xsi:type="dcterms:W3CDTF">2022-08-26T06:59:00Z</dcterms:created>
  <dcterms:modified xsi:type="dcterms:W3CDTF">2023-12-07T15:35:00Z</dcterms:modified>
</cp:coreProperties>
</file>