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854AF" w:rsidP="00980BA0">
            <w:pPr>
              <w:jc w:val="center"/>
              <w:rPr>
                <w:b/>
                <w:sz w:val="28"/>
              </w:rPr>
            </w:pPr>
            <w:r w:rsidRPr="007931B7">
              <w:rPr>
                <w:b/>
                <w:sz w:val="28"/>
              </w:rPr>
              <w:t xml:space="preserve">О предоставлении дотаций на поддержку мер по обеспечению сбалансированности местных бюджетов </w:t>
            </w:r>
            <w:r w:rsidR="00530BF7" w:rsidRPr="00530BF7">
              <w:rPr>
                <w:b/>
                <w:sz w:val="28"/>
              </w:rPr>
              <w:t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854AF" w:rsidRPr="007931B7" w:rsidRDefault="00D854AF" w:rsidP="00D854AF">
            <w:pPr>
              <w:pStyle w:val="a4"/>
            </w:pPr>
            <w:r w:rsidRPr="007931B7">
              <w:t>В соответствии со статьей 138.4 Бюджетного кодекса Российской Федерации, статьей 8 Закона Ивановской области от 16.12.2019 № 72-ОЗ «О межбюджетных отношениях в Ивановской области» и Законом Ивановской</w:t>
            </w:r>
            <w:r>
              <w:t xml:space="preserve"> области от 23</w:t>
            </w:r>
            <w:r w:rsidRPr="007931B7">
              <w:t>.12.</w:t>
            </w:r>
            <w:r>
              <w:t>2020</w:t>
            </w:r>
            <w:r w:rsidRPr="007931B7">
              <w:t xml:space="preserve"> №</w:t>
            </w:r>
            <w:r>
              <w:t xml:space="preserve"> 89</w:t>
            </w:r>
            <w:r w:rsidRPr="007931B7">
              <w:t>-ОЗ «Об областном бюджете на 202</w:t>
            </w:r>
            <w:r>
              <w:rPr>
                <w:lang w:val="en-US"/>
              </w:rPr>
              <w:t>1</w:t>
            </w:r>
            <w:r w:rsidRPr="007931B7">
              <w:t xml:space="preserve"> год и на плановый период 202</w:t>
            </w:r>
            <w:r>
              <w:rPr>
                <w:lang w:val="en-US"/>
              </w:rPr>
              <w:t>2</w:t>
            </w:r>
            <w:r w:rsidRPr="007931B7">
              <w:t xml:space="preserve"> и 202</w:t>
            </w:r>
            <w:r>
              <w:rPr>
                <w:lang w:val="en-US"/>
              </w:rPr>
              <w:t>3</w:t>
            </w:r>
            <w:r w:rsidRPr="007931B7">
              <w:t xml:space="preserve"> годов» Правительство Ивановской области </w:t>
            </w:r>
            <w:r w:rsidRPr="00DF7A6C">
              <w:rPr>
                <w:b/>
              </w:rPr>
              <w:t>п о с т а н о в л я е т</w:t>
            </w:r>
            <w:r w:rsidRPr="007931B7">
              <w:t>:</w:t>
            </w:r>
          </w:p>
          <w:p w:rsidR="00D854AF" w:rsidRDefault="00D854AF" w:rsidP="00530BF7">
            <w:pPr>
              <w:pStyle w:val="a4"/>
              <w:numPr>
                <w:ilvl w:val="0"/>
                <w:numId w:val="2"/>
              </w:numPr>
              <w:tabs>
                <w:tab w:val="left" w:pos="1026"/>
              </w:tabs>
              <w:ind w:left="0" w:firstLine="743"/>
            </w:pPr>
            <w:r>
              <w:t xml:space="preserve">Установить Методику </w:t>
            </w:r>
            <w:r w:rsidRPr="006F2F1F">
              <w:t xml:space="preserve">распределения из областного бюджета </w:t>
            </w:r>
            <w:r w:rsidRPr="007931B7">
              <w:t xml:space="preserve">дотаций на поддержку мер по обеспечению сбалансированности местных бюджетов </w:t>
            </w:r>
            <w:r w:rsidR="00530BF7" w:rsidRPr="00530BF7">
              <w:t xml:space="preserve"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 </w:t>
            </w:r>
            <w:r>
              <w:t>(приложение 1).</w:t>
            </w:r>
          </w:p>
          <w:p w:rsidR="00D65A60" w:rsidRDefault="00D854AF" w:rsidP="00530BF7">
            <w:pPr>
              <w:pStyle w:val="a4"/>
              <w:numPr>
                <w:ilvl w:val="0"/>
                <w:numId w:val="2"/>
              </w:numPr>
              <w:tabs>
                <w:tab w:val="left" w:pos="1026"/>
              </w:tabs>
              <w:ind w:left="0" w:firstLine="743"/>
            </w:pPr>
            <w:r>
              <w:t>Установить П</w:t>
            </w:r>
            <w:r w:rsidRPr="007931B7">
              <w:t xml:space="preserve">равила предоставления из областного бюджета дотаций на поддержку мер по обеспечению сбалансированности местных бюджетов </w:t>
            </w:r>
            <w:r w:rsidR="00530BF7" w:rsidRPr="00530BF7">
              <w:t xml:space="preserve"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</w:t>
            </w:r>
            <w:r w:rsidR="00530BF7" w:rsidRPr="00530BF7">
              <w:lastRenderedPageBreak/>
              <w:t xml:space="preserve">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 </w:t>
            </w:r>
            <w:r>
              <w:t>(приложение 2).</w:t>
            </w:r>
          </w:p>
          <w:p w:rsidR="00054A58" w:rsidRDefault="00054A58" w:rsidP="00054A58">
            <w:pPr>
              <w:pStyle w:val="a4"/>
              <w:numPr>
                <w:ilvl w:val="0"/>
                <w:numId w:val="2"/>
              </w:numPr>
              <w:tabs>
                <w:tab w:val="left" w:pos="1026"/>
              </w:tabs>
              <w:ind w:left="0" w:firstLine="743"/>
            </w:pPr>
            <w:r w:rsidRPr="00054A58">
              <w:t>Настоящее постановление вступает в силу после дня его официального опубликования, но не ранее дня вступления в силу закона Ивановской области</w:t>
            </w:r>
            <w:r>
              <w:t xml:space="preserve"> </w:t>
            </w:r>
            <w:r w:rsidRPr="00054A58">
              <w:t>о внесении соответствующих изменений в Закон Ивановской области</w:t>
            </w:r>
            <w:r>
              <w:t xml:space="preserve"> от 16.12.2019 №</w:t>
            </w:r>
            <w:r>
              <w:t xml:space="preserve"> 72-ОЗ</w:t>
            </w:r>
            <w:r>
              <w:t xml:space="preserve"> «</w:t>
            </w:r>
            <w:r>
              <w:t>О межбюджетных отношениях в Ивановской области</w:t>
            </w:r>
            <w:r>
              <w:t>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D854AF" w:rsidRPr="007931B7" w:rsidRDefault="00D854AF" w:rsidP="00D854AF">
      <w:pPr>
        <w:pStyle w:val="1"/>
      </w:pPr>
      <w:r w:rsidRPr="007931B7">
        <w:lastRenderedPageBreak/>
        <w:t>Приложение 1 к постановлению</w:t>
      </w:r>
    </w:p>
    <w:p w:rsidR="00D854AF" w:rsidRPr="007931B7" w:rsidRDefault="00D854AF" w:rsidP="00D854AF">
      <w:pPr>
        <w:pStyle w:val="1"/>
      </w:pPr>
      <w:r w:rsidRPr="007931B7">
        <w:t>Правительства Ивановской области</w:t>
      </w:r>
    </w:p>
    <w:p w:rsidR="00D854AF" w:rsidRPr="007931B7" w:rsidRDefault="00D854AF" w:rsidP="00D854AF">
      <w:pPr>
        <w:pStyle w:val="1"/>
      </w:pPr>
      <w:r w:rsidRPr="007931B7">
        <w:t>от ______________ № ______-</w:t>
      </w:r>
      <w:r>
        <w:t>п</w:t>
      </w:r>
    </w:p>
    <w:p w:rsidR="00D854AF" w:rsidRPr="007931B7" w:rsidRDefault="00D854AF" w:rsidP="00D854AF">
      <w:pPr>
        <w:jc w:val="right"/>
      </w:pPr>
    </w:p>
    <w:p w:rsidR="00D854AF" w:rsidRPr="007931B7" w:rsidRDefault="00D854AF" w:rsidP="00D854AF">
      <w:pPr>
        <w:pStyle w:val="2"/>
        <w:rPr>
          <w:szCs w:val="28"/>
        </w:rPr>
      </w:pPr>
      <w:r w:rsidRPr="007931B7">
        <w:rPr>
          <w:szCs w:val="28"/>
        </w:rPr>
        <w:t>Методика</w:t>
      </w:r>
    </w:p>
    <w:p w:rsidR="00D854AF" w:rsidRPr="007931B7" w:rsidRDefault="00D854AF" w:rsidP="00D854AF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="00530BF7" w:rsidRPr="00530BF7">
        <w:rPr>
          <w:b/>
          <w:sz w:val="28"/>
        </w:rPr>
        <w:t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</w:p>
    <w:p w:rsidR="00D854AF" w:rsidRPr="007931B7" w:rsidRDefault="00D854AF" w:rsidP="00D854AF">
      <w:pPr>
        <w:jc w:val="center"/>
        <w:rPr>
          <w:sz w:val="28"/>
        </w:rPr>
      </w:pPr>
    </w:p>
    <w:p w:rsidR="00D854AF" w:rsidRPr="007931B7" w:rsidRDefault="00D854AF" w:rsidP="00D854AF">
      <w:pPr>
        <w:jc w:val="center"/>
        <w:rPr>
          <w:sz w:val="28"/>
        </w:rPr>
      </w:pPr>
    </w:p>
    <w:p w:rsidR="00D854AF" w:rsidRPr="007931B7" w:rsidRDefault="00D854AF" w:rsidP="00530BF7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 w:rsidRPr="007931B7"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</w:t>
      </w:r>
      <w:r w:rsidR="00530BF7" w:rsidRPr="00530BF7">
        <w:t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  <w:r w:rsidRPr="00AE71D9">
        <w:t xml:space="preserve"> </w:t>
      </w:r>
      <w:r w:rsidRPr="007931B7">
        <w:t>(далее - дотация), осуществляется по формуле:</w:t>
      </w: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  <w:r w:rsidRPr="007931B7">
        <w:rPr>
          <w:lang w:val="en-US"/>
        </w:rPr>
        <w:t>V</w:t>
      </w:r>
      <w:r w:rsidRPr="007931B7">
        <w:rPr>
          <w:vertAlign w:val="subscript"/>
          <w:lang w:val="en-US"/>
        </w:rPr>
        <w:t>i</w:t>
      </w:r>
      <w:r w:rsidRPr="007931B7">
        <w:rPr>
          <w:vertAlign w:val="subscript"/>
        </w:rPr>
        <w:t xml:space="preserve"> </w:t>
      </w:r>
      <w:r w:rsidRPr="007931B7">
        <w:t xml:space="preserve">= </w:t>
      </w:r>
      <w:r>
        <w:t>S</w:t>
      </w:r>
      <w:r w:rsidRPr="007C0DC6">
        <w:t xml:space="preserve"> x d</w:t>
      </w:r>
      <w:r w:rsidRPr="008B7C91">
        <w:rPr>
          <w:vertAlign w:val="subscript"/>
        </w:rPr>
        <w:t>i</w:t>
      </w:r>
      <w:r w:rsidRPr="007931B7">
        <w:t>, где:</w:t>
      </w: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</w:p>
    <w:p w:rsidR="00D854AF" w:rsidRPr="007931B7" w:rsidRDefault="00D854AF" w:rsidP="00D854AF">
      <w:pPr>
        <w:pStyle w:val="a4"/>
      </w:pPr>
      <w:r w:rsidRPr="007931B7">
        <w:t>V</w:t>
      </w:r>
      <w:r w:rsidRPr="007931B7">
        <w:rPr>
          <w:vertAlign w:val="subscript"/>
        </w:rPr>
        <w:t>i</w:t>
      </w:r>
      <w:r>
        <w:t xml:space="preserve"> -</w:t>
      </w:r>
      <w:r w:rsidRPr="007931B7">
        <w:t xml:space="preserve"> объем дотации i-му муниципальному образованию Ивановской области;</w:t>
      </w:r>
    </w:p>
    <w:p w:rsidR="00D854AF" w:rsidRPr="007931B7" w:rsidRDefault="00D854AF" w:rsidP="00D854AF">
      <w:pPr>
        <w:pStyle w:val="a4"/>
      </w:pPr>
      <w:r>
        <w:t xml:space="preserve">S - </w:t>
      </w:r>
      <w:r w:rsidRPr="007C0DC6">
        <w:t xml:space="preserve">объем дотаций на поддержку мер по обеспечению сбалансированности местных бюджетов, предоставляемых в случае оказания финансовой помощи, предусмотренном </w:t>
      </w:r>
      <w:r w:rsidRPr="004968AF">
        <w:t xml:space="preserve">абзацем </w:t>
      </w:r>
      <w:r w:rsidRPr="004968AF">
        <w:rPr>
          <w:lang w:val="en-US"/>
        </w:rPr>
        <w:t>шестым</w:t>
      </w:r>
      <w:r w:rsidRPr="004968AF">
        <w:t xml:space="preserve"> </w:t>
      </w:r>
      <w:r w:rsidRPr="008B7C91">
        <w:t>части 1</w:t>
      </w:r>
      <w:r w:rsidRPr="007C0DC6">
        <w:t xml:space="preserve"> статьи 8 Закона Ивановской области от 16.12.2019 № 72-ОЗ «О межбюджетных отношениях в Ивановской области»</w:t>
      </w:r>
      <w:r w:rsidRPr="007931B7">
        <w:t>;</w:t>
      </w:r>
    </w:p>
    <w:p w:rsidR="00D854AF" w:rsidRPr="007931B7" w:rsidRDefault="00D854AF" w:rsidP="00D854AF">
      <w:pPr>
        <w:pStyle w:val="a4"/>
        <w:tabs>
          <w:tab w:val="left" w:pos="993"/>
        </w:tabs>
      </w:pPr>
      <w:r>
        <w:rPr>
          <w:lang w:val="en-US"/>
        </w:rPr>
        <w:t>d</w:t>
      </w:r>
      <w:r w:rsidRPr="008B7C91">
        <w:rPr>
          <w:vertAlign w:val="subscript"/>
        </w:rPr>
        <w:t>i</w:t>
      </w:r>
      <w:r>
        <w:t xml:space="preserve"> - доля </w:t>
      </w:r>
      <w:r w:rsidRPr="00BD472E">
        <w:t>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  <w:r>
        <w:t>,</w:t>
      </w:r>
      <w:r w:rsidRPr="00BD472E">
        <w:t xml:space="preserve"> </w:t>
      </w:r>
      <w:r>
        <w:t xml:space="preserve">из </w:t>
      </w:r>
      <w:r w:rsidRPr="007C0DC6">
        <w:t xml:space="preserve">бюджета i-го муниципального образования Ивановской области в общем объеме </w:t>
      </w:r>
      <w:r w:rsidRPr="00BD472E">
        <w:t xml:space="preserve">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</w:t>
      </w:r>
      <w:r w:rsidRPr="00BD472E">
        <w:lastRenderedPageBreak/>
        <w:t>органами решений о ее изменении</w:t>
      </w:r>
      <w:r>
        <w:t>,</w:t>
      </w:r>
      <w:r w:rsidRPr="00BD472E">
        <w:t xml:space="preserve"> </w:t>
      </w:r>
      <w:r>
        <w:t xml:space="preserve">из </w:t>
      </w:r>
      <w:r w:rsidRPr="007C0DC6">
        <w:t>бюджетов муниципальных образований Ивановской области</w:t>
      </w:r>
      <w:r w:rsidRPr="007931B7">
        <w:t>.</w:t>
      </w:r>
    </w:p>
    <w:p w:rsidR="00D854AF" w:rsidRDefault="00D854AF" w:rsidP="00D854AF">
      <w:pPr>
        <w:pStyle w:val="a4"/>
      </w:pPr>
      <w:r w:rsidRPr="007931B7">
        <w:t>Объем дотации i-му муниципальному образованию Ивановской области определяется в рублях с округлением до полного рубля в соответствии с действующим</w:t>
      </w:r>
      <w:r>
        <w:t>и</w:t>
      </w:r>
      <w:r w:rsidRPr="007931B7">
        <w:t xml:space="preserve"> </w:t>
      </w:r>
      <w:r>
        <w:t>правилами</w:t>
      </w:r>
      <w:r w:rsidRPr="007931B7">
        <w:t xml:space="preserve"> округления.</w:t>
      </w:r>
    </w:p>
    <w:p w:rsidR="00D854AF" w:rsidRDefault="00D854AF" w:rsidP="00D854A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>Д</w:t>
      </w:r>
      <w:r w:rsidRPr="008242A1">
        <w:t xml:space="preserve">оля 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изменении, из бюджета i-го муниципального образования Ивановской области в общем объеме 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изменении, из бюджетов муниципальных образований Ивановской области </w:t>
      </w:r>
      <w:r w:rsidRPr="007931B7">
        <w:t>(d</w:t>
      </w:r>
      <w:r w:rsidRPr="007931B7">
        <w:rPr>
          <w:vertAlign w:val="subscript"/>
        </w:rPr>
        <w:t>i</w:t>
      </w:r>
      <w:r w:rsidRPr="007931B7">
        <w:t>) определяется по формуле:</w:t>
      </w:r>
    </w:p>
    <w:p w:rsidR="00D854AF" w:rsidRPr="007931B7" w:rsidRDefault="00D854AF" w:rsidP="00D854AF">
      <w:pPr>
        <w:pStyle w:val="a4"/>
        <w:tabs>
          <w:tab w:val="left" w:pos="993"/>
        </w:tabs>
      </w:pPr>
    </w:p>
    <w:p w:rsidR="00D854AF" w:rsidRPr="007931B7" w:rsidRDefault="00D854AF" w:rsidP="00D854AF">
      <w:pPr>
        <w:pStyle w:val="a4"/>
      </w:pPr>
      <w:r w:rsidRPr="007931B7">
        <w:t>d</w:t>
      </w:r>
      <w:r w:rsidRPr="007931B7">
        <w:rPr>
          <w:vertAlign w:val="subscript"/>
        </w:rPr>
        <w:t xml:space="preserve">i </w:t>
      </w:r>
      <w:r>
        <w:t xml:space="preserve">= </w:t>
      </w:r>
      <w:r>
        <w:rPr>
          <w:lang w:val="en-US"/>
        </w:rPr>
        <w:t>VZ</w:t>
      </w:r>
      <w:r w:rsidRPr="007931B7">
        <w:rPr>
          <w:vertAlign w:val="subscript"/>
        </w:rPr>
        <w:t xml:space="preserve">i </w:t>
      </w:r>
      <w:r>
        <w:t>/ ∑</w:t>
      </w:r>
      <w:r>
        <w:rPr>
          <w:lang w:val="en-US"/>
        </w:rPr>
        <w:t>VZ</w:t>
      </w:r>
      <w:r w:rsidRPr="007931B7">
        <w:rPr>
          <w:vertAlign w:val="subscript"/>
        </w:rPr>
        <w:t>i</w:t>
      </w:r>
      <w:r>
        <w:t xml:space="preserve">, </w:t>
      </w:r>
      <w:r w:rsidRPr="007931B7">
        <w:t>где</w:t>
      </w:r>
      <w:r>
        <w:t>:</w:t>
      </w:r>
    </w:p>
    <w:p w:rsidR="00D854AF" w:rsidRPr="007931B7" w:rsidRDefault="00D854AF" w:rsidP="00D854AF">
      <w:pPr>
        <w:pStyle w:val="a4"/>
      </w:pPr>
    </w:p>
    <w:p w:rsidR="00D854AF" w:rsidRDefault="00D854AF" w:rsidP="00D854AF">
      <w:pPr>
        <w:pStyle w:val="a4"/>
      </w:pPr>
      <w:r>
        <w:rPr>
          <w:lang w:val="en-US"/>
        </w:rPr>
        <w:t>VZ</w:t>
      </w:r>
      <w:r w:rsidRPr="007931B7">
        <w:rPr>
          <w:vertAlign w:val="subscript"/>
        </w:rPr>
        <w:t>i</w:t>
      </w:r>
      <w:r>
        <w:t xml:space="preserve"> -</w:t>
      </w:r>
      <w:r w:rsidRPr="007931B7">
        <w:t xml:space="preserve"> </w:t>
      </w:r>
      <w:r>
        <w:t xml:space="preserve">объем </w:t>
      </w:r>
      <w:r w:rsidRPr="008242A1">
        <w:t>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изменении, из бюджета i-го муниципального образования Ивановской</w:t>
      </w:r>
      <w:r w:rsidR="001A3228">
        <w:t xml:space="preserve"> области</w:t>
      </w:r>
      <w:r>
        <w:t>;</w:t>
      </w:r>
    </w:p>
    <w:p w:rsidR="00D854AF" w:rsidRPr="007931B7" w:rsidRDefault="00D854AF" w:rsidP="00D854AF">
      <w:pPr>
        <w:pStyle w:val="a4"/>
      </w:pPr>
      <w:r>
        <w:t>∑</w:t>
      </w:r>
      <w:r>
        <w:rPr>
          <w:lang w:val="en-US"/>
        </w:rPr>
        <w:t>VZ</w:t>
      </w:r>
      <w:r w:rsidRPr="007931B7">
        <w:rPr>
          <w:vertAlign w:val="subscript"/>
        </w:rPr>
        <w:t>i</w:t>
      </w:r>
      <w:r>
        <w:rPr>
          <w:vertAlign w:val="subscript"/>
        </w:rPr>
        <w:t xml:space="preserve"> </w:t>
      </w:r>
      <w:r>
        <w:t xml:space="preserve">- общий </w:t>
      </w:r>
      <w:r w:rsidRPr="007931B7">
        <w:t xml:space="preserve">объем </w:t>
      </w:r>
      <w:r w:rsidRPr="008242A1">
        <w:t>объеме 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изменении, из бюджетов муниципальных образований Ивановской области</w:t>
      </w:r>
      <w:r>
        <w:t>;</w:t>
      </w:r>
    </w:p>
    <w:p w:rsidR="00D854AF" w:rsidRPr="007931B7" w:rsidRDefault="00D854AF" w:rsidP="00D854A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 w:rsidRPr="007931B7">
        <w:t xml:space="preserve">Объем </w:t>
      </w:r>
      <w:r w:rsidRPr="008242A1">
        <w:t>возвратов (зачетов)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изменении, из бюджета i-го муниципального образования Ивановской</w:t>
      </w:r>
      <w:r w:rsidR="001A3228">
        <w:t xml:space="preserve"> области</w:t>
      </w:r>
      <w:r>
        <w:rPr>
          <w:lang w:val="en-US"/>
        </w:rPr>
        <w:t xml:space="preserve"> (VZ</w:t>
      </w:r>
      <w:r w:rsidRPr="007931B7">
        <w:rPr>
          <w:vertAlign w:val="subscript"/>
        </w:rPr>
        <w:t>i</w:t>
      </w:r>
      <w:r w:rsidRPr="00DB2A90">
        <w:rPr>
          <w:lang w:val="en-US"/>
        </w:rPr>
        <w:t>)</w:t>
      </w:r>
      <w:r w:rsidRPr="007931B7">
        <w:t xml:space="preserve"> определяется по формуле:</w:t>
      </w: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  <w:r>
        <w:rPr>
          <w:lang w:val="en-US"/>
        </w:rPr>
        <w:t>VZ</w:t>
      </w:r>
      <w:r w:rsidRPr="007931B7">
        <w:rPr>
          <w:vertAlign w:val="subscript"/>
        </w:rPr>
        <w:t xml:space="preserve">i </w:t>
      </w:r>
      <w:r w:rsidRPr="007931B7">
        <w:t>= (К</w:t>
      </w:r>
      <w:r w:rsidRPr="007931B7">
        <w:rPr>
          <w:vertAlign w:val="subscript"/>
        </w:rPr>
        <w:t>1</w:t>
      </w:r>
      <w:r w:rsidRPr="007931B7">
        <w:rPr>
          <w:vertAlign w:val="subscript"/>
          <w:lang w:val="en-US"/>
        </w:rPr>
        <w:t>j</w:t>
      </w:r>
      <w:r w:rsidRPr="007931B7">
        <w:t xml:space="preserve"> – К</w:t>
      </w:r>
      <w:r w:rsidRPr="007931B7">
        <w:rPr>
          <w:vertAlign w:val="subscript"/>
        </w:rPr>
        <w:t>2</w:t>
      </w:r>
      <w:r w:rsidRPr="007931B7">
        <w:rPr>
          <w:vertAlign w:val="subscript"/>
          <w:lang w:val="en-US"/>
        </w:rPr>
        <w:t>j</w:t>
      </w:r>
      <w:r w:rsidRPr="007931B7">
        <w:t xml:space="preserve">) х </w:t>
      </w:r>
      <w:r w:rsidRPr="007931B7">
        <w:rPr>
          <w:lang w:val="en-US"/>
        </w:rPr>
        <w:t>n</w:t>
      </w:r>
      <w:r w:rsidRPr="007931B7">
        <w:t xml:space="preserve"> х</w:t>
      </w:r>
      <w:r w:rsidR="002358C5">
        <w:rPr>
          <w:lang w:val="en-US"/>
        </w:rPr>
        <w:t xml:space="preserve"> p</w:t>
      </w:r>
      <w:r w:rsidRPr="007931B7">
        <w:t>, где:</w:t>
      </w:r>
    </w:p>
    <w:p w:rsidR="00D854AF" w:rsidRPr="007931B7" w:rsidRDefault="00D854AF" w:rsidP="00D854AF">
      <w:pPr>
        <w:pStyle w:val="a4"/>
        <w:tabs>
          <w:tab w:val="left" w:pos="993"/>
        </w:tabs>
        <w:ind w:left="720" w:firstLine="0"/>
      </w:pPr>
    </w:p>
    <w:p w:rsidR="00D854AF" w:rsidRPr="007931B7" w:rsidRDefault="00D854AF" w:rsidP="00D854AF">
      <w:pPr>
        <w:pStyle w:val="a4"/>
        <w:tabs>
          <w:tab w:val="left" w:pos="993"/>
        </w:tabs>
        <w:ind w:firstLine="709"/>
      </w:pPr>
      <w:r w:rsidRPr="007931B7">
        <w:t>К</w:t>
      </w:r>
      <w:r w:rsidRPr="007931B7">
        <w:rPr>
          <w:vertAlign w:val="subscript"/>
        </w:rPr>
        <w:t>1</w:t>
      </w:r>
      <w:r w:rsidRPr="007931B7">
        <w:rPr>
          <w:vertAlign w:val="subscript"/>
          <w:lang w:val="en-US"/>
        </w:rPr>
        <w:t>j</w:t>
      </w:r>
      <w:r w:rsidRPr="007931B7">
        <w:t xml:space="preserve"> – кадастровая стоимость </w:t>
      </w:r>
      <w:r w:rsidRPr="007931B7">
        <w:rPr>
          <w:lang w:val="en-US"/>
        </w:rPr>
        <w:t>j</w:t>
      </w:r>
      <w:r w:rsidRPr="007931B7">
        <w:t>-го земельного участка, внесенная в Единый государственный реестр недвижимости до принятия в 2020 году решения суда о е</w:t>
      </w:r>
      <w:r>
        <w:t>е</w:t>
      </w:r>
      <w:r w:rsidRPr="007931B7">
        <w:t xml:space="preserve"> изменении;</w:t>
      </w:r>
    </w:p>
    <w:p w:rsidR="00D854AF" w:rsidRPr="007931B7" w:rsidRDefault="00D854AF" w:rsidP="00D854AF">
      <w:pPr>
        <w:pStyle w:val="a4"/>
        <w:tabs>
          <w:tab w:val="left" w:pos="993"/>
        </w:tabs>
        <w:ind w:firstLine="709"/>
      </w:pPr>
      <w:r w:rsidRPr="007931B7">
        <w:t>К</w:t>
      </w:r>
      <w:r w:rsidRPr="007931B7">
        <w:rPr>
          <w:vertAlign w:val="subscript"/>
        </w:rPr>
        <w:t>2</w:t>
      </w:r>
      <w:r w:rsidRPr="007931B7">
        <w:rPr>
          <w:vertAlign w:val="subscript"/>
          <w:lang w:val="en-US"/>
        </w:rPr>
        <w:t>j</w:t>
      </w:r>
      <w:r w:rsidRPr="007931B7">
        <w:rPr>
          <w:vertAlign w:val="subscript"/>
        </w:rPr>
        <w:t xml:space="preserve"> </w:t>
      </w:r>
      <w:r w:rsidRPr="007931B7">
        <w:t xml:space="preserve">- кадастровая стоимость </w:t>
      </w:r>
      <w:r w:rsidRPr="007931B7">
        <w:rPr>
          <w:lang w:val="en-US"/>
        </w:rPr>
        <w:t>j</w:t>
      </w:r>
      <w:r w:rsidRPr="007931B7">
        <w:t>-го земельного участка, установленная в 2020 году по решению суда;</w:t>
      </w:r>
    </w:p>
    <w:p w:rsidR="00D854AF" w:rsidRDefault="00D854AF" w:rsidP="00D854AF">
      <w:pPr>
        <w:pStyle w:val="a4"/>
        <w:tabs>
          <w:tab w:val="left" w:pos="993"/>
        </w:tabs>
        <w:ind w:firstLine="709"/>
        <w:rPr>
          <w:lang w:val="en-US"/>
        </w:rPr>
      </w:pPr>
      <w:r w:rsidRPr="007931B7">
        <w:rPr>
          <w:lang w:val="en-US"/>
        </w:rPr>
        <w:t>n</w:t>
      </w:r>
      <w:r w:rsidRPr="007931B7">
        <w:t xml:space="preserve"> – ставка земельного налога, установленная нормативным правовым актом представительного органа i-го муниципального образования</w:t>
      </w:r>
      <w:r w:rsidR="002358C5">
        <w:t xml:space="preserve"> Ивановской области на 2020 год</w:t>
      </w:r>
      <w:r w:rsidR="002358C5">
        <w:rPr>
          <w:lang w:val="en-US"/>
        </w:rPr>
        <w:t>;</w:t>
      </w:r>
    </w:p>
    <w:p w:rsidR="002358C5" w:rsidRPr="002358C5" w:rsidRDefault="002358C5" w:rsidP="00D854AF">
      <w:pPr>
        <w:pStyle w:val="a4"/>
        <w:tabs>
          <w:tab w:val="left" w:pos="993"/>
        </w:tabs>
        <w:ind w:firstLine="709"/>
      </w:pPr>
      <w:r>
        <w:rPr>
          <w:lang w:val="en-US"/>
        </w:rPr>
        <w:lastRenderedPageBreak/>
        <w:t>p</w:t>
      </w:r>
      <w:r>
        <w:t xml:space="preserve"> – количество налоговых периодов, за которые осуществлен перерасчет земельного налога</w:t>
      </w:r>
      <w:r w:rsidRPr="002358C5">
        <w:t xml:space="preserve"> </w:t>
      </w:r>
      <w:r w:rsidRPr="008242A1">
        <w:t>в связи с уменьшением кадастровой стоимости земельных участков в результате принятия в 2020 году судебными органами решений о ее изменении</w:t>
      </w:r>
      <w:r>
        <w:t>.</w:t>
      </w:r>
    </w:p>
    <w:p w:rsidR="00D854AF" w:rsidRPr="007931B7" w:rsidRDefault="00D854AF" w:rsidP="00D854AF">
      <w:pPr>
        <w:pStyle w:val="a4"/>
        <w:tabs>
          <w:tab w:val="left" w:pos="993"/>
        </w:tabs>
        <w:ind w:firstLine="709"/>
      </w:pPr>
    </w:p>
    <w:p w:rsidR="00D854AF" w:rsidRPr="007931B7" w:rsidRDefault="00D854AF" w:rsidP="00D854AF">
      <w:pPr>
        <w:pStyle w:val="a4"/>
        <w:tabs>
          <w:tab w:val="left" w:pos="993"/>
        </w:tabs>
        <w:ind w:firstLine="709"/>
      </w:pPr>
      <w:r>
        <w:rPr>
          <w:lang w:val="en-US"/>
        </w:rPr>
        <w:t>VZ</w:t>
      </w:r>
      <w:r w:rsidRPr="007931B7">
        <w:rPr>
          <w:vertAlign w:val="subscript"/>
        </w:rPr>
        <w:t xml:space="preserve">i </w:t>
      </w:r>
      <w:r w:rsidRPr="007931B7">
        <w:t xml:space="preserve">= 0, если </w:t>
      </w:r>
      <w:r>
        <w:rPr>
          <w:lang w:val="en-US"/>
        </w:rPr>
        <w:t>VZ</w:t>
      </w:r>
      <w:r w:rsidRPr="007931B7">
        <w:rPr>
          <w:vertAlign w:val="subscript"/>
        </w:rPr>
        <w:t>i</w:t>
      </w:r>
      <w:r>
        <w:rPr>
          <w:lang w:val="en-US"/>
        </w:rPr>
        <w:t xml:space="preserve"> ≤</w:t>
      </w:r>
      <w:r w:rsidRPr="007931B7">
        <w:t xml:space="preserve"> </w:t>
      </w:r>
      <w:r w:rsidRPr="007931B7">
        <w:rPr>
          <w:lang w:val="en-US"/>
        </w:rPr>
        <w:t>N</w:t>
      </w:r>
      <w:r>
        <w:rPr>
          <w:lang w:val="en-US"/>
        </w:rPr>
        <w:t>N</w:t>
      </w:r>
      <w:r w:rsidRPr="007931B7">
        <w:rPr>
          <w:lang w:val="en-US"/>
        </w:rPr>
        <w:t>U</w:t>
      </w:r>
      <w:r w:rsidRPr="00723D67">
        <w:rPr>
          <w:sz w:val="22"/>
          <w:szCs w:val="22"/>
          <w:vertAlign w:val="subscript"/>
          <w:lang w:val="en-US"/>
        </w:rPr>
        <w:t>i</w:t>
      </w:r>
      <w:r w:rsidR="00723D67" w:rsidRPr="00723D67">
        <w:rPr>
          <w:sz w:val="22"/>
          <w:szCs w:val="22"/>
          <w:vertAlign w:val="subscript"/>
        </w:rPr>
        <w:t xml:space="preserve"> </w:t>
      </w:r>
      <w:r w:rsidRPr="007931B7">
        <w:t>, где:</w:t>
      </w:r>
    </w:p>
    <w:p w:rsidR="00D854AF" w:rsidRPr="007931B7" w:rsidRDefault="00D854AF" w:rsidP="00D854AF">
      <w:pPr>
        <w:pStyle w:val="a4"/>
        <w:tabs>
          <w:tab w:val="left" w:pos="993"/>
        </w:tabs>
        <w:ind w:firstLine="709"/>
      </w:pPr>
    </w:p>
    <w:p w:rsidR="00D854AF" w:rsidRPr="00B45FC5" w:rsidRDefault="00D854AF" w:rsidP="00D854AF">
      <w:pPr>
        <w:pStyle w:val="a4"/>
        <w:tabs>
          <w:tab w:val="left" w:pos="993"/>
        </w:tabs>
        <w:ind w:firstLine="709"/>
      </w:pPr>
      <w:r w:rsidRPr="007931B7">
        <w:rPr>
          <w:lang w:val="en-US"/>
        </w:rPr>
        <w:t>N</w:t>
      </w:r>
      <w:r>
        <w:rPr>
          <w:lang w:val="en-US"/>
        </w:rPr>
        <w:t>N</w:t>
      </w:r>
      <w:r w:rsidRPr="007931B7">
        <w:rPr>
          <w:lang w:val="en-US"/>
        </w:rPr>
        <w:t>U</w:t>
      </w:r>
      <w:r w:rsidRPr="00723D67">
        <w:rPr>
          <w:sz w:val="22"/>
          <w:szCs w:val="22"/>
          <w:vertAlign w:val="subscript"/>
          <w:lang w:val="en-US"/>
        </w:rPr>
        <w:t>i</w:t>
      </w:r>
      <w:r w:rsidRPr="007931B7">
        <w:t xml:space="preserve"> – утвержденные бюджетные назначения по налоговым</w:t>
      </w:r>
      <w:r>
        <w:rPr>
          <w:lang w:val="en-US"/>
        </w:rPr>
        <w:t xml:space="preserve"> </w:t>
      </w:r>
      <w:r>
        <w:t>и неналоговым</w:t>
      </w:r>
      <w:r w:rsidRPr="007931B7">
        <w:t xml:space="preserve"> доходам бюджета i-го муниципального образования Ивановской области по отчету об исполнении бюджета за январь 202</w:t>
      </w:r>
      <w:r>
        <w:t>1</w:t>
      </w:r>
      <w:r w:rsidR="00530BF7">
        <w:t> </w:t>
      </w:r>
      <w:r w:rsidRPr="007931B7">
        <w:t>года.</w:t>
      </w:r>
    </w:p>
    <w:p w:rsidR="00D854AF" w:rsidRPr="001234DA" w:rsidRDefault="00D854AF" w:rsidP="00D854A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5FC5">
        <w:rPr>
          <w:sz w:val="28"/>
          <w:szCs w:val="28"/>
        </w:rPr>
        <w:br w:type="page"/>
      </w:r>
      <w:r w:rsidRPr="001234DA">
        <w:rPr>
          <w:sz w:val="28"/>
          <w:szCs w:val="28"/>
        </w:rPr>
        <w:lastRenderedPageBreak/>
        <w:t>Приложение 2 к постановлению</w:t>
      </w:r>
    </w:p>
    <w:p w:rsidR="00D854AF" w:rsidRPr="001234DA" w:rsidRDefault="00D854AF" w:rsidP="00D854AF">
      <w:pPr>
        <w:pStyle w:val="1"/>
        <w:rPr>
          <w:szCs w:val="28"/>
        </w:rPr>
      </w:pPr>
      <w:r w:rsidRPr="001234DA">
        <w:rPr>
          <w:szCs w:val="28"/>
        </w:rPr>
        <w:t>Правительства Ивановской области</w:t>
      </w:r>
    </w:p>
    <w:p w:rsidR="00D854AF" w:rsidRPr="001234DA" w:rsidRDefault="00D854AF" w:rsidP="00D854AF">
      <w:pPr>
        <w:pStyle w:val="1"/>
        <w:rPr>
          <w:szCs w:val="28"/>
        </w:rPr>
      </w:pPr>
      <w:r w:rsidRPr="001234DA">
        <w:rPr>
          <w:szCs w:val="28"/>
        </w:rPr>
        <w:t>от ______________ № ______-</w:t>
      </w:r>
      <w:r>
        <w:rPr>
          <w:szCs w:val="28"/>
        </w:rPr>
        <w:t>п</w:t>
      </w:r>
    </w:p>
    <w:p w:rsidR="00D854AF" w:rsidRPr="007931B7" w:rsidRDefault="00D854AF" w:rsidP="00D854AF">
      <w:pPr>
        <w:jc w:val="right"/>
      </w:pPr>
    </w:p>
    <w:p w:rsidR="00D854AF" w:rsidRPr="007931B7" w:rsidRDefault="00D854AF" w:rsidP="00D854AF">
      <w:pPr>
        <w:pStyle w:val="2"/>
        <w:rPr>
          <w:szCs w:val="28"/>
        </w:rPr>
      </w:pPr>
      <w:r w:rsidRPr="007931B7">
        <w:rPr>
          <w:szCs w:val="28"/>
        </w:rPr>
        <w:t>Правила</w:t>
      </w:r>
    </w:p>
    <w:p w:rsidR="00D854AF" w:rsidRPr="007931B7" w:rsidRDefault="00D854AF" w:rsidP="00D854AF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предоставления из областного бюджета </w:t>
      </w:r>
      <w:r>
        <w:rPr>
          <w:b/>
          <w:sz w:val="28"/>
        </w:rPr>
        <w:t xml:space="preserve">дотаций </w:t>
      </w:r>
      <w:r w:rsidRPr="007931B7">
        <w:rPr>
          <w:b/>
          <w:sz w:val="28"/>
        </w:rPr>
        <w:t xml:space="preserve">на поддержку мер по обеспечению сбалансированности местных бюджетов </w:t>
      </w:r>
      <w:r w:rsidR="00530BF7" w:rsidRPr="00530BF7">
        <w:rPr>
          <w:b/>
          <w:sz w:val="28"/>
        </w:rPr>
        <w:t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</w:p>
    <w:p w:rsidR="00D854AF" w:rsidRPr="007931B7" w:rsidRDefault="00D854AF" w:rsidP="00D854AF">
      <w:pPr>
        <w:jc w:val="center"/>
        <w:rPr>
          <w:sz w:val="28"/>
        </w:rPr>
      </w:pPr>
    </w:p>
    <w:p w:rsidR="00D854AF" w:rsidRPr="007931B7" w:rsidRDefault="00D854AF" w:rsidP="00D854AF">
      <w:pPr>
        <w:jc w:val="center"/>
        <w:rPr>
          <w:sz w:val="28"/>
        </w:rPr>
      </w:pPr>
    </w:p>
    <w:p w:rsidR="00D854AF" w:rsidRPr="007931B7" w:rsidRDefault="00D854AF" w:rsidP="00530BF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Настоящие Правила регламентируют</w:t>
      </w:r>
      <w:r w:rsidRPr="007931B7">
        <w:rPr>
          <w:sz w:val="28"/>
        </w:rPr>
        <w:t xml:space="preserve"> порядок предоставления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</w:t>
      </w:r>
      <w:r w:rsidR="00530BF7" w:rsidRPr="00530BF7">
        <w:rPr>
          <w:sz w:val="28"/>
        </w:rPr>
        <w:t>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  <w:r w:rsidRPr="007931B7">
        <w:rPr>
          <w:sz w:val="28"/>
        </w:rPr>
        <w:t xml:space="preserve"> (далее - дотации).</w:t>
      </w:r>
    </w:p>
    <w:p w:rsidR="00D854AF" w:rsidRPr="007931B7" w:rsidRDefault="00D854AF" w:rsidP="00D854A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931B7">
        <w:rPr>
          <w:sz w:val="28"/>
        </w:rPr>
        <w:t xml:space="preserve">Дотации предоставляются </w:t>
      </w:r>
      <w:r w:rsidRPr="00E91331">
        <w:rPr>
          <w:sz w:val="28"/>
        </w:rPr>
        <w:t>в соответствии с распределением дотаций, утвержденным постановлением Правительства Ив</w:t>
      </w:r>
      <w:r>
        <w:rPr>
          <w:sz w:val="28"/>
        </w:rPr>
        <w:t>ановской области.</w:t>
      </w:r>
    </w:p>
    <w:p w:rsidR="00D854AF" w:rsidRPr="007931B7" w:rsidRDefault="00D854AF" w:rsidP="00D854AF">
      <w:pPr>
        <w:tabs>
          <w:tab w:val="left" w:pos="993"/>
        </w:tabs>
        <w:ind w:firstLine="709"/>
        <w:jc w:val="both"/>
        <w:rPr>
          <w:sz w:val="28"/>
        </w:rPr>
      </w:pPr>
      <w:r w:rsidRPr="007931B7">
        <w:rPr>
          <w:sz w:val="28"/>
        </w:rPr>
        <w:t>3.</w:t>
      </w:r>
      <w:r w:rsidRPr="007931B7">
        <w:rPr>
          <w:sz w:val="28"/>
        </w:rPr>
        <w:tab/>
      </w:r>
      <w:r w:rsidRPr="0071794B">
        <w:rPr>
          <w:sz w:val="28"/>
        </w:rPr>
        <w:t>Главным распорядителем бюджетных средств, предоставляемых в виде дотаций, является Департамент финансов Ивановской области (далее - Департамент).</w:t>
      </w:r>
    </w:p>
    <w:p w:rsidR="00D65A60" w:rsidRPr="00C33692" w:rsidRDefault="00D854AF" w:rsidP="00C013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7931B7">
        <w:rPr>
          <w:sz w:val="28"/>
        </w:rPr>
        <w:t>.</w:t>
      </w:r>
      <w:r w:rsidRPr="007931B7">
        <w:rPr>
          <w:sz w:val="28"/>
        </w:rPr>
        <w:tab/>
        <w:t>Перечисление дотаций осуществляется Департаментом</w:t>
      </w:r>
      <w:r>
        <w:rPr>
          <w:sz w:val="28"/>
        </w:rPr>
        <w:t xml:space="preserve"> </w:t>
      </w:r>
      <w:r w:rsidRPr="009A263A">
        <w:rPr>
          <w:sz w:val="28"/>
        </w:rPr>
        <w:t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области, - 03100 «Средства поступлений, являющихся источниками формирования доходов бюджетов бюджетной системы Российской Федерации»,</w:t>
      </w:r>
      <w:r w:rsidRPr="007931B7">
        <w:rPr>
          <w:sz w:val="28"/>
        </w:rPr>
        <w:t xml:space="preserve"> для последующего перечисления в установленном порядке в бюджеты </w:t>
      </w:r>
      <w:r w:rsidR="00F716FB">
        <w:rPr>
          <w:sz w:val="28"/>
        </w:rPr>
        <w:t>муниципальных образований И</w:t>
      </w:r>
      <w:r>
        <w:rPr>
          <w:sz w:val="28"/>
        </w:rPr>
        <w:t>вановской области</w:t>
      </w:r>
      <w:r w:rsidRPr="00963080">
        <w:rPr>
          <w:sz w:val="28"/>
          <w:szCs w:val="28"/>
        </w:rPr>
        <w:t xml:space="preserve">, </w:t>
      </w:r>
      <w:r w:rsidRPr="0043009F">
        <w:rPr>
          <w:sz w:val="28"/>
          <w:szCs w:val="28"/>
        </w:rPr>
        <w:t>не позднее 10 рабочих дней после вступления в силу постановления Правительства Ивановской области, утверждающего распределение дотаций.</w:t>
      </w: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EC2A44">
      <w:rPr>
        <w:rFonts w:ascii="Courier New" w:hAnsi="Courier New"/>
        <w:i/>
        <w:noProof/>
        <w:sz w:val="16"/>
        <w:lang w:val="en-US"/>
      </w:rPr>
      <w:t>22.11.21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C2A44">
      <w:rPr>
        <w:rFonts w:ascii="Courier New" w:hAnsi="Courier New"/>
        <w:i/>
        <w:noProof/>
        <w:snapToGrid w:val="0"/>
        <w:sz w:val="16"/>
        <w:lang w:val="en-US"/>
      </w:rPr>
      <w:t>ПРОЕКТ_Постановление_дотация на возвраты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B80E41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C2A44">
      <w:rPr>
        <w:rFonts w:ascii="Courier New" w:hAnsi="Courier New"/>
        <w:i/>
        <w:noProof/>
        <w:snapToGrid w:val="0"/>
        <w:sz w:val="16"/>
        <w:lang w:val="en-US"/>
      </w:rPr>
      <w:t>26.11.2021 10:52:00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854A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4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22BD2"/>
    <w:multiLevelType w:val="hybridMultilevel"/>
    <w:tmpl w:val="B7805E4C"/>
    <w:lvl w:ilvl="0" w:tplc="ED92B72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4A58"/>
    <w:rsid w:val="000B2E02"/>
    <w:rsid w:val="000C6E12"/>
    <w:rsid w:val="001606CE"/>
    <w:rsid w:val="00174AA9"/>
    <w:rsid w:val="001A1BD1"/>
    <w:rsid w:val="001A3228"/>
    <w:rsid w:val="00203359"/>
    <w:rsid w:val="00233B45"/>
    <w:rsid w:val="002358C5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968AF"/>
    <w:rsid w:val="004B391E"/>
    <w:rsid w:val="004C5183"/>
    <w:rsid w:val="004D7382"/>
    <w:rsid w:val="00530BF7"/>
    <w:rsid w:val="00555BB3"/>
    <w:rsid w:val="00564B50"/>
    <w:rsid w:val="005B1C29"/>
    <w:rsid w:val="005B4883"/>
    <w:rsid w:val="00616AE9"/>
    <w:rsid w:val="0065430D"/>
    <w:rsid w:val="006A4F55"/>
    <w:rsid w:val="00723D67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0BA0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80E41"/>
    <w:rsid w:val="00BD5438"/>
    <w:rsid w:val="00BD6B78"/>
    <w:rsid w:val="00C0137A"/>
    <w:rsid w:val="00C21F7E"/>
    <w:rsid w:val="00C33692"/>
    <w:rsid w:val="00C470DF"/>
    <w:rsid w:val="00C559A5"/>
    <w:rsid w:val="00C67C1D"/>
    <w:rsid w:val="00C979DD"/>
    <w:rsid w:val="00CE416C"/>
    <w:rsid w:val="00D0642A"/>
    <w:rsid w:val="00D10FD9"/>
    <w:rsid w:val="00D526D3"/>
    <w:rsid w:val="00D65A60"/>
    <w:rsid w:val="00D854AF"/>
    <w:rsid w:val="00DA2784"/>
    <w:rsid w:val="00DE31D9"/>
    <w:rsid w:val="00DE6187"/>
    <w:rsid w:val="00E242DD"/>
    <w:rsid w:val="00E35DF5"/>
    <w:rsid w:val="00EC2A44"/>
    <w:rsid w:val="00EC4800"/>
    <w:rsid w:val="00ED1061"/>
    <w:rsid w:val="00F12644"/>
    <w:rsid w:val="00F37464"/>
    <w:rsid w:val="00F716FB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1C65349-EA38-4714-8D0D-7136DDA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4A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854A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854AF"/>
    <w:rPr>
      <w:sz w:val="28"/>
    </w:rPr>
  </w:style>
  <w:style w:type="character" w:customStyle="1" w:styleId="20">
    <w:name w:val="Заголовок 2 Знак"/>
    <w:basedOn w:val="a0"/>
    <w:link w:val="2"/>
    <w:rsid w:val="00D854A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C071B-FE74-4596-AE3B-EA27310F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</cp:revision>
  <cp:lastPrinted>2021-11-26T07:52:00Z</cp:lastPrinted>
  <dcterms:created xsi:type="dcterms:W3CDTF">2021-11-26T09:59:00Z</dcterms:created>
  <dcterms:modified xsi:type="dcterms:W3CDTF">2021-11-26T09:59:00Z</dcterms:modified>
</cp:coreProperties>
</file>