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 w:rsidR="00B4468E">
              <w:t xml:space="preserve"> </w:t>
            </w:r>
            <w:r w:rsidR="0059686A">
              <w:t>оказания</w:t>
            </w:r>
            <w:r w:rsidR="00B4468E">
              <w:t xml:space="preserve"> медицинской помощи по зубному протезированию отдельным категориям ветеранов боевых действий, принимавшим участие (содействовавшим выполнению задач) в специальной военной операции</w:t>
            </w:r>
            <w:r w:rsidR="00895665">
              <w:t>,</w:t>
            </w:r>
            <w:r w:rsidR="00B4468E"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CC1E52">
              <w:t>20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Департаменту здравоохранения Ивановской области</w:t>
            </w:r>
            <w:r w:rsidR="00C416C6">
              <w:t>:</w:t>
            </w:r>
          </w:p>
          <w:p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на</w:t>
            </w:r>
            <w:r w:rsidR="00F7677C">
              <w:t xml:space="preserve"> </w:t>
            </w:r>
            <w:r w:rsidR="00F7677C">
              <w:rPr>
                <w:sz w:val="28"/>
                <w:szCs w:val="28"/>
              </w:rPr>
              <w:t>оказание</w:t>
            </w:r>
            <w:r w:rsidR="00F7677C" w:rsidRPr="00F7677C">
              <w:rPr>
                <w:sz w:val="28"/>
                <w:szCs w:val="28"/>
              </w:rPr>
              <w:t xml:space="preserve"> медицинской помощи по зубному протезированию отдельным категориям ветеранов боевых действий, принимавшим участие (содействовавшим выполнению задач) в специальной военной операции</w:t>
            </w:r>
            <w:r w:rsidR="00F7677C">
              <w:rPr>
                <w:sz w:val="28"/>
                <w:szCs w:val="28"/>
              </w:rPr>
              <w:t>,</w:t>
            </w:r>
            <w:r w:rsidR="00F7677C" w:rsidRPr="00F7677C">
              <w:rPr>
                <w:sz w:val="28"/>
                <w:szCs w:val="28"/>
              </w:rPr>
              <w:t xml:space="preserve"> </w:t>
            </w:r>
            <w:r w:rsidR="00F7677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 w:rsidR="00F7677C">
              <w:rPr>
                <w:sz w:val="28"/>
                <w:szCs w:val="28"/>
              </w:rPr>
              <w:t>Меры социальной поддержки в сфере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размере</w:t>
            </w:r>
            <w:r w:rsidR="00F7677C">
              <w:rPr>
                <w:sz w:val="28"/>
                <w:szCs w:val="28"/>
              </w:rPr>
              <w:t xml:space="preserve"> 1 253 200</w:t>
            </w:r>
            <w:r>
              <w:rPr>
                <w:sz w:val="28"/>
                <w:szCs w:val="28"/>
              </w:rPr>
              <w:t>,00 руб.;</w:t>
            </w:r>
          </w:p>
          <w:p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на</w:t>
            </w:r>
            <w:r w:rsidR="00F7677C">
              <w:rPr>
                <w:sz w:val="28"/>
                <w:szCs w:val="28"/>
              </w:rPr>
              <w:t xml:space="preserve"> м</w:t>
            </w:r>
            <w:r w:rsidR="00F7677C" w:rsidRPr="00F7677C">
              <w:rPr>
                <w:sz w:val="28"/>
                <w:szCs w:val="28"/>
              </w:rPr>
              <w:t>ероприятия по обеспечению пожарной безопасности областных учреждений здравоохранения</w:t>
            </w:r>
            <w:r w:rsidR="00F767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lastRenderedPageBreak/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 w:rsidR="00F7677C">
              <w:rPr>
                <w:sz w:val="28"/>
                <w:szCs w:val="28"/>
              </w:rPr>
              <w:t xml:space="preserve"> в размере 1 253 200</w:t>
            </w:r>
            <w:r w:rsidR="00227FF3">
              <w:rPr>
                <w:sz w:val="28"/>
                <w:szCs w:val="28"/>
              </w:rPr>
              <w:t>,00 руб</w:t>
            </w:r>
            <w:r>
              <w:rPr>
                <w:sz w:val="28"/>
                <w:szCs w:val="28"/>
              </w:rPr>
              <w:t>.</w:t>
            </w:r>
          </w:p>
          <w:p w:rsidR="00805206" w:rsidRPr="00EE308C" w:rsidRDefault="00805206" w:rsidP="00AA3E75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t xml:space="preserve">2. </w:t>
            </w:r>
            <w:r w:rsidR="00FA2291" w:rsidRPr="00EE308C">
              <w:rPr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B52ED6">
              <w:rPr>
                <w:sz w:val="28"/>
                <w:szCs w:val="28"/>
              </w:rPr>
              <w:t>и</w:t>
            </w:r>
            <w:bookmarkStart w:id="0" w:name="_GoBack"/>
            <w:bookmarkEnd w:id="0"/>
            <w:r w:rsidR="00AA3E75">
              <w:rPr>
                <w:sz w:val="28"/>
                <w:szCs w:val="28"/>
              </w:rPr>
              <w:t xml:space="preserve">сполняющего обязанности директора </w:t>
            </w:r>
            <w:r w:rsidR="00EE31B1" w:rsidRPr="00EE308C">
              <w:rPr>
                <w:sz w:val="28"/>
                <w:szCs w:val="28"/>
              </w:rPr>
              <w:t>Департамента здравоохранения Ивановской области</w:t>
            </w:r>
            <w:r w:rsidR="00654FAC" w:rsidRPr="00EE308C">
              <w:rPr>
                <w:sz w:val="28"/>
                <w:szCs w:val="28"/>
              </w:rPr>
              <w:t xml:space="preserve"> </w:t>
            </w:r>
            <w:r w:rsidR="00AA3E75">
              <w:rPr>
                <w:sz w:val="28"/>
                <w:szCs w:val="28"/>
              </w:rPr>
              <w:t>М. В</w:t>
            </w:r>
            <w:r w:rsidR="00EE31B1" w:rsidRPr="00EE308C">
              <w:rPr>
                <w:sz w:val="28"/>
                <w:szCs w:val="28"/>
              </w:rPr>
              <w:t>.</w:t>
            </w:r>
            <w:r w:rsidR="00AA3E75">
              <w:rPr>
                <w:sz w:val="28"/>
                <w:szCs w:val="28"/>
              </w:rPr>
              <w:t> Середкину</w:t>
            </w:r>
            <w:r w:rsidR="00BC4DBE" w:rsidRPr="00EE308C">
              <w:rPr>
                <w:sz w:val="28"/>
                <w:szCs w:val="28"/>
              </w:rPr>
              <w:t xml:space="preserve"> </w:t>
            </w:r>
            <w:r w:rsidR="00FA2291" w:rsidRPr="00EE308C">
              <w:rPr>
                <w:sz w:val="28"/>
                <w:szCs w:val="28"/>
              </w:rPr>
              <w:t>и заместителя Председателя Правительства Ивановской области – директора Департамента финансов Ивановской области Л.В.</w:t>
            </w:r>
            <w:r w:rsidR="00FA3271" w:rsidRPr="00EE308C">
              <w:rPr>
                <w:sz w:val="28"/>
                <w:szCs w:val="28"/>
              </w:rPr>
              <w:t> </w:t>
            </w:r>
            <w:r w:rsidR="00FA2291" w:rsidRPr="00EE308C">
              <w:rPr>
                <w:sz w:val="28"/>
                <w:szCs w:val="28"/>
              </w:rPr>
              <w:t>Яковлеву 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5" w:rsidRDefault="00C63C95">
      <w:r>
        <w:separator/>
      </w:r>
    </w:p>
  </w:endnote>
  <w:endnote w:type="continuationSeparator" w:id="0">
    <w:p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5" w:rsidRDefault="00C63C95">
      <w:r>
        <w:separator/>
      </w:r>
    </w:p>
  </w:footnote>
  <w:footnote w:type="continuationSeparator" w:id="0">
    <w:p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D6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21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7FF3"/>
    <w:rsid w:val="00236CDA"/>
    <w:rsid w:val="0024763E"/>
    <w:rsid w:val="00253FBA"/>
    <w:rsid w:val="002541B1"/>
    <w:rsid w:val="00265A2F"/>
    <w:rsid w:val="002708C4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9686A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323C9"/>
    <w:rsid w:val="00835050"/>
    <w:rsid w:val="0084220F"/>
    <w:rsid w:val="0087153C"/>
    <w:rsid w:val="00871F3D"/>
    <w:rsid w:val="0088307F"/>
    <w:rsid w:val="008831F0"/>
    <w:rsid w:val="00895665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3E75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468E"/>
    <w:rsid w:val="00B45AEA"/>
    <w:rsid w:val="00B45E9B"/>
    <w:rsid w:val="00B52ED6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C4DBE"/>
    <w:rsid w:val="00BC77F5"/>
    <w:rsid w:val="00BD6B78"/>
    <w:rsid w:val="00BD7FA6"/>
    <w:rsid w:val="00BE0DB6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308C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7677C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F1EE-E72B-4C7C-9BC9-E58716A2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273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40</cp:revision>
  <cp:lastPrinted>2025-08-06T10:46:00Z</cp:lastPrinted>
  <dcterms:created xsi:type="dcterms:W3CDTF">2024-02-20T12:44:00Z</dcterms:created>
  <dcterms:modified xsi:type="dcterms:W3CDTF">2025-10-27T13:58:00Z</dcterms:modified>
</cp:coreProperties>
</file>